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43"/>
        <w:gridCol w:w="4644"/>
      </w:tblGrid>
      <w:tr w:rsidR="00B60D69" w:rsidRPr="00490B9F" w:rsidTr="001A49EF">
        <w:tc>
          <w:tcPr>
            <w:tcW w:w="4643" w:type="dxa"/>
            <w:shd w:val="clear" w:color="auto" w:fill="auto"/>
          </w:tcPr>
          <w:p w:rsidR="00B60D69" w:rsidRPr="00490B9F" w:rsidRDefault="00B60D69" w:rsidP="001A49EF">
            <w:pPr>
              <w:widowControl w:val="0"/>
              <w:autoSpaceDE w:val="0"/>
              <w:autoSpaceDN w:val="0"/>
              <w:adjustRightInd w:val="0"/>
              <w:jc w:val="both"/>
              <w:rPr>
                <w:rFonts w:ascii="Arial" w:hAnsi="Arial" w:cs="Arial"/>
                <w:color w:val="000080"/>
                <w:sz w:val="28"/>
                <w:szCs w:val="28"/>
              </w:rPr>
            </w:pPr>
            <w:r w:rsidRPr="00490B9F">
              <w:rPr>
                <w:rFonts w:ascii="Arial" w:hAnsi="Arial" w:cs="Arial"/>
                <w:b/>
                <w:color w:val="000080"/>
                <w:sz w:val="28"/>
                <w:szCs w:val="28"/>
              </w:rPr>
              <w:t>JUDEȚUL VÂLCEA</w:t>
            </w:r>
          </w:p>
        </w:tc>
        <w:tc>
          <w:tcPr>
            <w:tcW w:w="4644" w:type="dxa"/>
            <w:shd w:val="clear" w:color="auto" w:fill="auto"/>
          </w:tcPr>
          <w:p w:rsidR="00B60D69" w:rsidRPr="00490B9F" w:rsidRDefault="00B60D69" w:rsidP="001A49EF">
            <w:pPr>
              <w:widowControl w:val="0"/>
              <w:autoSpaceDE w:val="0"/>
              <w:autoSpaceDN w:val="0"/>
              <w:adjustRightInd w:val="0"/>
              <w:jc w:val="right"/>
              <w:rPr>
                <w:rFonts w:ascii="Arial" w:hAnsi="Arial" w:cs="Arial"/>
                <w:color w:val="000080"/>
                <w:sz w:val="28"/>
                <w:szCs w:val="28"/>
              </w:rPr>
            </w:pPr>
            <w:r w:rsidRPr="00490B9F">
              <w:rPr>
                <w:rFonts w:ascii="Arial" w:hAnsi="Arial" w:cs="Arial"/>
                <w:b/>
                <w:color w:val="000080"/>
                <w:sz w:val="28"/>
                <w:szCs w:val="28"/>
              </w:rPr>
              <w:t>…</w:t>
            </w:r>
          </w:p>
        </w:tc>
      </w:tr>
      <w:tr w:rsidR="00B60D69" w:rsidRPr="00490B9F" w:rsidTr="001A49EF">
        <w:tc>
          <w:tcPr>
            <w:tcW w:w="4643" w:type="dxa"/>
            <w:shd w:val="clear" w:color="auto" w:fill="auto"/>
          </w:tcPr>
          <w:p w:rsidR="00B60D69" w:rsidRPr="00490B9F" w:rsidRDefault="00B60D69" w:rsidP="001A49EF">
            <w:pPr>
              <w:widowControl w:val="0"/>
              <w:autoSpaceDE w:val="0"/>
              <w:autoSpaceDN w:val="0"/>
              <w:adjustRightInd w:val="0"/>
              <w:jc w:val="both"/>
              <w:rPr>
                <w:rFonts w:ascii="Arial" w:hAnsi="Arial" w:cs="Arial"/>
                <w:color w:val="000080"/>
                <w:sz w:val="28"/>
                <w:szCs w:val="28"/>
              </w:rPr>
            </w:pPr>
            <w:r w:rsidRPr="00490B9F">
              <w:rPr>
                <w:rFonts w:ascii="Arial" w:hAnsi="Arial" w:cs="Arial"/>
                <w:b/>
                <w:color w:val="000080"/>
                <w:sz w:val="28"/>
                <w:szCs w:val="28"/>
              </w:rPr>
              <w:t>Consiliul Județean Vâlcea</w:t>
            </w:r>
          </w:p>
        </w:tc>
        <w:tc>
          <w:tcPr>
            <w:tcW w:w="4644" w:type="dxa"/>
            <w:shd w:val="clear" w:color="auto" w:fill="auto"/>
          </w:tcPr>
          <w:p w:rsidR="00B60D69" w:rsidRPr="00490B9F" w:rsidRDefault="00B60D69" w:rsidP="001A49EF">
            <w:pPr>
              <w:widowControl w:val="0"/>
              <w:autoSpaceDE w:val="0"/>
              <w:autoSpaceDN w:val="0"/>
              <w:adjustRightInd w:val="0"/>
              <w:jc w:val="right"/>
              <w:rPr>
                <w:rFonts w:ascii="Arial" w:hAnsi="Arial" w:cs="Arial"/>
                <w:color w:val="000080"/>
                <w:sz w:val="28"/>
                <w:szCs w:val="28"/>
              </w:rPr>
            </w:pPr>
          </w:p>
        </w:tc>
      </w:tr>
      <w:tr w:rsidR="00B60D69" w:rsidRPr="00490B9F" w:rsidTr="001A49EF">
        <w:tc>
          <w:tcPr>
            <w:tcW w:w="4643" w:type="dxa"/>
            <w:shd w:val="clear" w:color="auto" w:fill="auto"/>
          </w:tcPr>
          <w:p w:rsidR="00B60D69" w:rsidRPr="00490B9F" w:rsidRDefault="00B60D69" w:rsidP="001A49EF">
            <w:pPr>
              <w:widowControl w:val="0"/>
              <w:autoSpaceDE w:val="0"/>
              <w:autoSpaceDN w:val="0"/>
              <w:adjustRightInd w:val="0"/>
              <w:jc w:val="both"/>
              <w:rPr>
                <w:rFonts w:ascii="Arial" w:hAnsi="Arial" w:cs="Arial"/>
                <w:color w:val="000080"/>
                <w:sz w:val="28"/>
                <w:szCs w:val="28"/>
              </w:rPr>
            </w:pPr>
            <w:r w:rsidRPr="00490B9F">
              <w:rPr>
                <w:rFonts w:ascii="Arial" w:hAnsi="Arial" w:cs="Arial"/>
                <w:color w:val="000080"/>
                <w:sz w:val="28"/>
                <w:szCs w:val="28"/>
              </w:rPr>
              <w:t>Nr.              /    .   .2018</w:t>
            </w:r>
          </w:p>
        </w:tc>
        <w:tc>
          <w:tcPr>
            <w:tcW w:w="4644" w:type="dxa"/>
            <w:shd w:val="clear" w:color="auto" w:fill="auto"/>
          </w:tcPr>
          <w:p w:rsidR="00B60D69" w:rsidRPr="00490B9F" w:rsidRDefault="00B60D69" w:rsidP="001A49EF">
            <w:pPr>
              <w:widowControl w:val="0"/>
              <w:autoSpaceDE w:val="0"/>
              <w:autoSpaceDN w:val="0"/>
              <w:adjustRightInd w:val="0"/>
              <w:jc w:val="right"/>
              <w:rPr>
                <w:rFonts w:ascii="Arial" w:hAnsi="Arial" w:cs="Arial"/>
                <w:color w:val="000080"/>
                <w:sz w:val="28"/>
                <w:szCs w:val="28"/>
              </w:rPr>
            </w:pPr>
            <w:r w:rsidRPr="00490B9F">
              <w:rPr>
                <w:rFonts w:ascii="Arial" w:hAnsi="Arial" w:cs="Arial"/>
                <w:color w:val="000080"/>
                <w:sz w:val="28"/>
                <w:szCs w:val="28"/>
              </w:rPr>
              <w:t>Nr.              /    .   .2018</w:t>
            </w:r>
          </w:p>
        </w:tc>
      </w:tr>
    </w:tbl>
    <w:p w:rsidR="00C30F17" w:rsidRPr="00490B9F" w:rsidRDefault="00C30F17" w:rsidP="00371CCF">
      <w:pPr>
        <w:widowControl w:val="0"/>
        <w:autoSpaceDE w:val="0"/>
        <w:autoSpaceDN w:val="0"/>
        <w:adjustRightInd w:val="0"/>
        <w:jc w:val="both"/>
        <w:rPr>
          <w:rFonts w:ascii="Arial" w:hAnsi="Arial" w:cs="Arial"/>
          <w:color w:val="000080"/>
          <w:sz w:val="28"/>
          <w:szCs w:val="28"/>
        </w:rPr>
      </w:pPr>
    </w:p>
    <w:p w:rsidR="00C30F17" w:rsidRPr="00490B9F" w:rsidRDefault="00C30F17" w:rsidP="00371CCF">
      <w:pPr>
        <w:widowControl w:val="0"/>
        <w:autoSpaceDE w:val="0"/>
        <w:autoSpaceDN w:val="0"/>
        <w:adjustRightInd w:val="0"/>
        <w:jc w:val="both"/>
        <w:rPr>
          <w:rFonts w:ascii="Arial" w:hAnsi="Arial" w:cs="Arial"/>
          <w:color w:val="000080"/>
          <w:sz w:val="28"/>
          <w:szCs w:val="28"/>
        </w:rPr>
      </w:pPr>
    </w:p>
    <w:p w:rsidR="00B328A3" w:rsidRPr="00490B9F" w:rsidRDefault="00B328A3" w:rsidP="00371CCF">
      <w:pPr>
        <w:widowControl w:val="0"/>
        <w:autoSpaceDE w:val="0"/>
        <w:autoSpaceDN w:val="0"/>
        <w:adjustRightInd w:val="0"/>
        <w:jc w:val="both"/>
        <w:rPr>
          <w:rFonts w:ascii="Arial" w:hAnsi="Arial" w:cs="Arial"/>
          <w:color w:val="000080"/>
          <w:sz w:val="28"/>
          <w:szCs w:val="28"/>
        </w:rPr>
      </w:pPr>
    </w:p>
    <w:p w:rsidR="004F4711" w:rsidRPr="00490B9F" w:rsidRDefault="00933E60" w:rsidP="00EB6FCF">
      <w:pPr>
        <w:widowControl w:val="0"/>
        <w:autoSpaceDE w:val="0"/>
        <w:autoSpaceDN w:val="0"/>
        <w:adjustRightInd w:val="0"/>
        <w:jc w:val="center"/>
        <w:rPr>
          <w:rFonts w:ascii="Arial" w:hAnsi="Arial" w:cs="Arial"/>
          <w:b/>
          <w:color w:val="000080"/>
          <w:sz w:val="28"/>
          <w:szCs w:val="28"/>
        </w:rPr>
      </w:pPr>
      <w:r w:rsidRPr="00490B9F">
        <w:rPr>
          <w:rFonts w:ascii="Arial" w:hAnsi="Arial" w:cs="Arial"/>
          <w:b/>
          <w:color w:val="000080"/>
          <w:sz w:val="28"/>
          <w:szCs w:val="28"/>
        </w:rPr>
        <w:t>CONTRACT DE SERVICII</w:t>
      </w:r>
      <w:r w:rsidRPr="00490B9F">
        <w:rPr>
          <w:rFonts w:ascii="Arial" w:hAnsi="Arial" w:cs="Arial"/>
          <w:b/>
          <w:color w:val="000080"/>
          <w:sz w:val="28"/>
          <w:szCs w:val="28"/>
        </w:rPr>
        <w:br/>
      </w:r>
      <w:r w:rsidR="00752966" w:rsidRPr="00490B9F">
        <w:rPr>
          <w:rFonts w:ascii="Arial" w:hAnsi="Arial" w:cs="Arial"/>
          <w:b/>
          <w:color w:val="000080"/>
          <w:sz w:val="28"/>
          <w:szCs w:val="28"/>
        </w:rPr>
        <w:t xml:space="preserve">de </w:t>
      </w:r>
      <w:r w:rsidR="00EB6FCF" w:rsidRPr="00EB6FCF">
        <w:rPr>
          <w:rFonts w:ascii="Arial" w:hAnsi="Arial" w:cs="Arial"/>
          <w:b/>
          <w:color w:val="000080"/>
          <w:sz w:val="28"/>
          <w:szCs w:val="28"/>
        </w:rPr>
        <w:t>verificare a documenta</w:t>
      </w:r>
      <w:r w:rsidR="00EB6FCF">
        <w:rPr>
          <w:rFonts w:ascii="Arial" w:hAnsi="Arial" w:cs="Arial"/>
          <w:b/>
          <w:color w:val="000080"/>
          <w:sz w:val="28"/>
          <w:szCs w:val="28"/>
        </w:rPr>
        <w:t>ț</w:t>
      </w:r>
      <w:r w:rsidR="00EB6FCF" w:rsidRPr="00EB6FCF">
        <w:rPr>
          <w:rFonts w:ascii="Arial" w:hAnsi="Arial" w:cs="Arial"/>
          <w:b/>
          <w:color w:val="000080"/>
          <w:sz w:val="28"/>
          <w:szCs w:val="28"/>
        </w:rPr>
        <w:t>iei tehnico-economice de speciali</w:t>
      </w:r>
      <w:r w:rsidR="00EB6FCF">
        <w:rPr>
          <w:rFonts w:ascii="Arial" w:hAnsi="Arial" w:cs="Arial"/>
          <w:b/>
          <w:color w:val="000080"/>
          <w:sz w:val="28"/>
          <w:szCs w:val="28"/>
        </w:rPr>
        <w:t>ș</w:t>
      </w:r>
      <w:r w:rsidR="00EB6FCF" w:rsidRPr="00EB6FCF">
        <w:rPr>
          <w:rFonts w:ascii="Arial" w:hAnsi="Arial" w:cs="Arial"/>
          <w:b/>
          <w:color w:val="000080"/>
          <w:sz w:val="28"/>
          <w:szCs w:val="28"/>
        </w:rPr>
        <w:t>ti</w:t>
      </w:r>
      <w:r w:rsidR="00EB6FCF">
        <w:rPr>
          <w:rFonts w:ascii="Arial" w:hAnsi="Arial" w:cs="Arial"/>
          <w:b/>
          <w:color w:val="000080"/>
          <w:sz w:val="28"/>
          <w:szCs w:val="28"/>
        </w:rPr>
        <w:t xml:space="preserve"> </w:t>
      </w:r>
      <w:r w:rsidR="00EB6FCF" w:rsidRPr="00EB6FCF">
        <w:rPr>
          <w:rFonts w:ascii="Arial" w:hAnsi="Arial" w:cs="Arial"/>
          <w:b/>
          <w:color w:val="000080"/>
          <w:sz w:val="28"/>
          <w:szCs w:val="28"/>
        </w:rPr>
        <w:t>verificatori de proiecte atesta</w:t>
      </w:r>
      <w:r w:rsidR="00EB6FCF">
        <w:rPr>
          <w:rFonts w:ascii="Arial" w:hAnsi="Arial" w:cs="Arial"/>
          <w:b/>
          <w:color w:val="000080"/>
          <w:sz w:val="28"/>
          <w:szCs w:val="28"/>
        </w:rPr>
        <w:t>ț</w:t>
      </w:r>
      <w:r w:rsidR="00EB6FCF" w:rsidRPr="00EB6FCF">
        <w:rPr>
          <w:rFonts w:ascii="Arial" w:hAnsi="Arial" w:cs="Arial"/>
          <w:b/>
          <w:color w:val="000080"/>
          <w:sz w:val="28"/>
          <w:szCs w:val="28"/>
        </w:rPr>
        <w:t>i</w:t>
      </w:r>
      <w:r w:rsidR="00EB6FCF">
        <w:rPr>
          <w:rFonts w:ascii="Arial" w:hAnsi="Arial" w:cs="Arial"/>
          <w:b/>
          <w:color w:val="000080"/>
          <w:sz w:val="28"/>
          <w:szCs w:val="28"/>
        </w:rPr>
        <w:t>,</w:t>
      </w:r>
      <w:r w:rsidR="00EB6FCF" w:rsidRPr="00EB6FCF">
        <w:rPr>
          <w:rFonts w:ascii="Arial" w:hAnsi="Arial" w:cs="Arial"/>
          <w:b/>
          <w:color w:val="000080"/>
          <w:sz w:val="28"/>
          <w:szCs w:val="28"/>
        </w:rPr>
        <w:t xml:space="preserve"> </w:t>
      </w:r>
      <w:r w:rsidR="00BA19AA" w:rsidRPr="00490B9F">
        <w:rPr>
          <w:rFonts w:ascii="Arial" w:hAnsi="Arial" w:cs="Arial"/>
          <w:b/>
          <w:color w:val="000080"/>
          <w:sz w:val="28"/>
          <w:szCs w:val="28"/>
        </w:rPr>
        <w:t>în cadrul</w:t>
      </w:r>
      <w:r w:rsidR="00752966" w:rsidRPr="00490B9F">
        <w:rPr>
          <w:rFonts w:ascii="Arial" w:hAnsi="Arial" w:cs="Arial"/>
          <w:b/>
          <w:color w:val="000080"/>
          <w:sz w:val="28"/>
          <w:szCs w:val="28"/>
        </w:rPr>
        <w:t xml:space="preserve"> proiectul</w:t>
      </w:r>
      <w:r w:rsidR="004A3827" w:rsidRPr="00490B9F">
        <w:rPr>
          <w:rFonts w:ascii="Arial" w:hAnsi="Arial" w:cs="Arial"/>
          <w:b/>
          <w:color w:val="000080"/>
          <w:sz w:val="28"/>
          <w:szCs w:val="28"/>
        </w:rPr>
        <w:t>ui</w:t>
      </w:r>
      <w:r w:rsidR="00752966" w:rsidRPr="00490B9F">
        <w:rPr>
          <w:rFonts w:ascii="Arial" w:hAnsi="Arial" w:cs="Arial"/>
          <w:b/>
          <w:color w:val="000080"/>
          <w:sz w:val="28"/>
          <w:szCs w:val="28"/>
        </w:rPr>
        <w:t xml:space="preserve"> </w:t>
      </w:r>
      <w:r w:rsidR="00655729" w:rsidRPr="00490B9F">
        <w:rPr>
          <w:rFonts w:ascii="Arial" w:hAnsi="Arial" w:cs="Arial"/>
          <w:b/>
          <w:color w:val="000080"/>
          <w:sz w:val="28"/>
          <w:szCs w:val="28"/>
        </w:rPr>
        <w:t>„</w:t>
      </w:r>
      <w:r w:rsidR="00A1252F" w:rsidRPr="00EB6FCF">
        <w:rPr>
          <w:rFonts w:ascii="Arial" w:hAnsi="Arial" w:cs="Arial"/>
          <w:b/>
          <w:color w:val="000080"/>
          <w:sz w:val="28"/>
          <w:szCs w:val="28"/>
        </w:rPr>
        <w:t>Creșterea eficienței energetice a clădirii Complexului de servicii comunitare - Râmnicu Vâlcea</w:t>
      </w:r>
      <w:r w:rsidR="009C1E78" w:rsidRPr="00490B9F">
        <w:rPr>
          <w:rFonts w:ascii="Arial" w:hAnsi="Arial" w:cs="Arial"/>
          <w:b/>
          <w:color w:val="000080"/>
          <w:sz w:val="28"/>
          <w:szCs w:val="28"/>
        </w:rPr>
        <w:t>”</w:t>
      </w:r>
    </w:p>
    <w:p w:rsidR="00DA174E" w:rsidRPr="00490B9F" w:rsidRDefault="00DA174E" w:rsidP="008D0A95">
      <w:pPr>
        <w:widowControl w:val="0"/>
        <w:autoSpaceDE w:val="0"/>
        <w:autoSpaceDN w:val="0"/>
        <w:adjustRightInd w:val="0"/>
        <w:jc w:val="both"/>
        <w:rPr>
          <w:rFonts w:ascii="Arial" w:hAnsi="Arial" w:cs="Arial"/>
          <w:color w:val="000080"/>
          <w:sz w:val="28"/>
          <w:szCs w:val="28"/>
        </w:rPr>
      </w:pPr>
    </w:p>
    <w:p w:rsidR="008974CD" w:rsidRPr="00490B9F" w:rsidRDefault="008974CD" w:rsidP="008D0A95">
      <w:pPr>
        <w:widowControl w:val="0"/>
        <w:autoSpaceDE w:val="0"/>
        <w:autoSpaceDN w:val="0"/>
        <w:adjustRightInd w:val="0"/>
        <w:jc w:val="both"/>
        <w:rPr>
          <w:rFonts w:ascii="Arial" w:hAnsi="Arial" w:cs="Arial"/>
          <w:color w:val="000080"/>
          <w:sz w:val="28"/>
          <w:szCs w:val="28"/>
        </w:rPr>
      </w:pPr>
    </w:p>
    <w:p w:rsidR="00826EA4" w:rsidRPr="00490B9F" w:rsidRDefault="00826EA4" w:rsidP="00ED6601">
      <w:pPr>
        <w:widowControl w:val="0"/>
        <w:numPr>
          <w:ilvl w:val="0"/>
          <w:numId w:val="1"/>
        </w:numPr>
        <w:autoSpaceDE w:val="0"/>
        <w:autoSpaceDN w:val="0"/>
        <w:adjustRightInd w:val="0"/>
        <w:ind w:left="0" w:firstLine="1134"/>
        <w:jc w:val="both"/>
        <w:rPr>
          <w:rFonts w:ascii="Arial" w:hAnsi="Arial" w:cs="Arial"/>
          <w:b/>
          <w:color w:val="000080"/>
          <w:sz w:val="28"/>
          <w:szCs w:val="28"/>
        </w:rPr>
      </w:pPr>
      <w:r w:rsidRPr="00490B9F">
        <w:rPr>
          <w:rFonts w:ascii="Arial" w:hAnsi="Arial" w:cs="Arial"/>
          <w:b/>
          <w:color w:val="000080"/>
          <w:sz w:val="28"/>
          <w:szCs w:val="28"/>
        </w:rPr>
        <w:t>Păr</w:t>
      </w:r>
      <w:r w:rsidR="00EA729C" w:rsidRPr="00490B9F">
        <w:rPr>
          <w:rFonts w:ascii="Arial" w:hAnsi="Arial" w:cs="Arial"/>
          <w:b/>
          <w:color w:val="000080"/>
          <w:sz w:val="28"/>
          <w:szCs w:val="28"/>
        </w:rPr>
        <w:t>ț</w:t>
      </w:r>
      <w:r w:rsidRPr="00490B9F">
        <w:rPr>
          <w:rFonts w:ascii="Arial" w:hAnsi="Arial" w:cs="Arial"/>
          <w:b/>
          <w:color w:val="000080"/>
          <w:sz w:val="28"/>
          <w:szCs w:val="28"/>
        </w:rPr>
        <w:t>ile contractante</w:t>
      </w:r>
    </w:p>
    <w:p w:rsidR="00933E60" w:rsidRPr="00490B9F" w:rsidRDefault="00933E60" w:rsidP="00ED6601">
      <w:pPr>
        <w:widowControl w:val="0"/>
        <w:autoSpaceDE w:val="0"/>
        <w:autoSpaceDN w:val="0"/>
        <w:adjustRightInd w:val="0"/>
        <w:ind w:firstLine="1134"/>
        <w:jc w:val="both"/>
        <w:rPr>
          <w:rFonts w:ascii="Arial" w:hAnsi="Arial" w:cs="Arial"/>
          <w:color w:val="000080"/>
          <w:sz w:val="28"/>
          <w:szCs w:val="28"/>
        </w:rPr>
      </w:pPr>
      <w:bookmarkStart w:id="0" w:name="tree#1766"/>
      <w:r w:rsidRPr="00490B9F">
        <w:rPr>
          <w:rFonts w:ascii="Arial" w:hAnsi="Arial" w:cs="Arial"/>
          <w:color w:val="000080"/>
          <w:sz w:val="28"/>
          <w:szCs w:val="28"/>
        </w:rPr>
        <w:t xml:space="preserve">În temeiul </w:t>
      </w:r>
      <w:r w:rsidR="002D2442" w:rsidRPr="00490B9F">
        <w:rPr>
          <w:rFonts w:ascii="Arial" w:hAnsi="Arial" w:cs="Arial"/>
          <w:color w:val="000080"/>
          <w:sz w:val="28"/>
          <w:szCs w:val="28"/>
        </w:rPr>
        <w:t xml:space="preserve">prevederilor art. </w:t>
      </w:r>
      <w:r w:rsidR="00ED27C3" w:rsidRPr="0056185D">
        <w:rPr>
          <w:rFonts w:ascii="Arial" w:hAnsi="Arial" w:cs="Arial"/>
          <w:color w:val="000080"/>
          <w:sz w:val="28"/>
          <w:szCs w:val="28"/>
        </w:rPr>
        <w:t>7 alin. (5)</w:t>
      </w:r>
      <w:r w:rsidR="002D2442" w:rsidRPr="00490B9F">
        <w:rPr>
          <w:rFonts w:ascii="Arial" w:hAnsi="Arial" w:cs="Arial"/>
          <w:color w:val="000080"/>
          <w:sz w:val="28"/>
          <w:szCs w:val="28"/>
        </w:rPr>
        <w:t xml:space="preserve"> din </w:t>
      </w:r>
      <w:bookmarkEnd w:id="0"/>
      <w:r w:rsidR="00ED27C3" w:rsidRPr="00490B9F">
        <w:rPr>
          <w:rFonts w:ascii="Arial" w:hAnsi="Arial" w:cs="Arial"/>
          <w:color w:val="000080"/>
          <w:sz w:val="28"/>
          <w:szCs w:val="28"/>
        </w:rPr>
        <w:t>Legea privind achizi</w:t>
      </w:r>
      <w:r w:rsidR="00EA729C" w:rsidRPr="00490B9F">
        <w:rPr>
          <w:rFonts w:ascii="Arial" w:hAnsi="Arial" w:cs="Arial"/>
          <w:color w:val="000080"/>
          <w:sz w:val="28"/>
          <w:szCs w:val="28"/>
        </w:rPr>
        <w:t>ț</w:t>
      </w:r>
      <w:r w:rsidR="00ED27C3" w:rsidRPr="00490B9F">
        <w:rPr>
          <w:rFonts w:ascii="Arial" w:hAnsi="Arial" w:cs="Arial"/>
          <w:color w:val="000080"/>
          <w:sz w:val="28"/>
          <w:szCs w:val="28"/>
        </w:rPr>
        <w:t>iile publice nr. 98/ 2016</w:t>
      </w:r>
      <w:r w:rsidR="00EA729C" w:rsidRPr="00490B9F">
        <w:rPr>
          <w:rFonts w:ascii="Arial" w:hAnsi="Arial" w:cs="Arial"/>
          <w:color w:val="000080"/>
          <w:sz w:val="28"/>
          <w:szCs w:val="28"/>
        </w:rPr>
        <w:t xml:space="preserve">, cu modificările și completările ulterioare, </w:t>
      </w:r>
      <w:r w:rsidRPr="00490B9F">
        <w:rPr>
          <w:rFonts w:ascii="Arial" w:hAnsi="Arial" w:cs="Arial"/>
          <w:color w:val="000080"/>
          <w:sz w:val="28"/>
          <w:szCs w:val="28"/>
        </w:rPr>
        <w:t>s-a încheiat prezentul contract de servicii, între</w:t>
      </w:r>
    </w:p>
    <w:p w:rsidR="00933E60" w:rsidRPr="00490B9F" w:rsidRDefault="002D2442" w:rsidP="00C5589A">
      <w:pPr>
        <w:widowControl w:val="0"/>
        <w:autoSpaceDE w:val="0"/>
        <w:autoSpaceDN w:val="0"/>
        <w:adjustRightInd w:val="0"/>
        <w:ind w:firstLine="1134"/>
        <w:jc w:val="both"/>
        <w:rPr>
          <w:rFonts w:ascii="Arial" w:hAnsi="Arial" w:cs="Arial"/>
          <w:color w:val="000080"/>
          <w:sz w:val="28"/>
          <w:szCs w:val="28"/>
        </w:rPr>
      </w:pPr>
      <w:r w:rsidRPr="00490B9F">
        <w:rPr>
          <w:rFonts w:ascii="Arial" w:hAnsi="Arial" w:cs="Arial"/>
          <w:b/>
          <w:color w:val="000080"/>
          <w:sz w:val="28"/>
          <w:szCs w:val="28"/>
        </w:rPr>
        <w:t>Jude</w:t>
      </w:r>
      <w:r w:rsidR="00ED6601" w:rsidRPr="00490B9F">
        <w:rPr>
          <w:rFonts w:ascii="Arial" w:hAnsi="Arial" w:cs="Arial"/>
          <w:b/>
          <w:color w:val="000080"/>
          <w:sz w:val="28"/>
          <w:szCs w:val="28"/>
        </w:rPr>
        <w:t>ț</w:t>
      </w:r>
      <w:r w:rsidRPr="00490B9F">
        <w:rPr>
          <w:rFonts w:ascii="Arial" w:hAnsi="Arial" w:cs="Arial"/>
          <w:b/>
          <w:color w:val="000080"/>
          <w:sz w:val="28"/>
          <w:szCs w:val="28"/>
        </w:rPr>
        <w:t>ul Vâlcea</w:t>
      </w:r>
      <w:r w:rsidR="00FE7951" w:rsidRPr="00490B9F">
        <w:rPr>
          <w:rFonts w:ascii="Arial" w:hAnsi="Arial" w:cs="Arial"/>
          <w:color w:val="000080"/>
          <w:sz w:val="28"/>
          <w:szCs w:val="28"/>
        </w:rPr>
        <w:t xml:space="preserve">, </w:t>
      </w:r>
      <w:r w:rsidR="00391BFA" w:rsidRPr="00490B9F">
        <w:rPr>
          <w:rFonts w:ascii="Arial" w:hAnsi="Arial" w:cs="Arial"/>
          <w:color w:val="000080"/>
          <w:sz w:val="28"/>
          <w:szCs w:val="28"/>
        </w:rPr>
        <w:t xml:space="preserve">prin </w:t>
      </w:r>
      <w:r w:rsidRPr="00490B9F">
        <w:rPr>
          <w:rFonts w:ascii="Arial" w:hAnsi="Arial" w:cs="Arial"/>
          <w:b/>
          <w:color w:val="000080"/>
          <w:sz w:val="28"/>
          <w:szCs w:val="28"/>
        </w:rPr>
        <w:t>Consiliul Jude</w:t>
      </w:r>
      <w:r w:rsidR="00ED6601" w:rsidRPr="00490B9F">
        <w:rPr>
          <w:rFonts w:ascii="Arial" w:hAnsi="Arial" w:cs="Arial"/>
          <w:b/>
          <w:color w:val="000080"/>
          <w:sz w:val="28"/>
          <w:szCs w:val="28"/>
        </w:rPr>
        <w:t>ț</w:t>
      </w:r>
      <w:r w:rsidRPr="00490B9F">
        <w:rPr>
          <w:rFonts w:ascii="Arial" w:hAnsi="Arial" w:cs="Arial"/>
          <w:b/>
          <w:color w:val="000080"/>
          <w:sz w:val="28"/>
          <w:szCs w:val="28"/>
        </w:rPr>
        <w:t>ean Vâlcea</w:t>
      </w:r>
      <w:r w:rsidR="004F4711" w:rsidRPr="00490B9F">
        <w:rPr>
          <w:rFonts w:ascii="Arial" w:hAnsi="Arial" w:cs="Arial"/>
          <w:color w:val="000080"/>
          <w:sz w:val="28"/>
          <w:szCs w:val="28"/>
        </w:rPr>
        <w:t xml:space="preserve">, cu sediul în </w:t>
      </w:r>
      <w:r w:rsidRPr="00490B9F">
        <w:rPr>
          <w:rFonts w:ascii="Arial" w:hAnsi="Arial" w:cs="Arial"/>
          <w:color w:val="000080"/>
          <w:sz w:val="28"/>
          <w:szCs w:val="28"/>
        </w:rPr>
        <w:t xml:space="preserve">municipiul </w:t>
      </w:r>
      <w:r w:rsidR="004F4711" w:rsidRPr="00490B9F">
        <w:rPr>
          <w:rFonts w:ascii="Arial" w:hAnsi="Arial" w:cs="Arial"/>
          <w:color w:val="000080"/>
          <w:sz w:val="28"/>
          <w:szCs w:val="28"/>
        </w:rPr>
        <w:t>Râmnicu Vâlcea, str. G</w:t>
      </w:r>
      <w:r w:rsidR="00E2603A" w:rsidRPr="00490B9F">
        <w:rPr>
          <w:rFonts w:ascii="Arial" w:hAnsi="Arial" w:cs="Arial"/>
          <w:color w:val="000080"/>
          <w:sz w:val="28"/>
          <w:szCs w:val="28"/>
        </w:rPr>
        <w:t>eneral</w:t>
      </w:r>
      <w:r w:rsidR="004F4711" w:rsidRPr="00490B9F">
        <w:rPr>
          <w:rFonts w:ascii="Arial" w:hAnsi="Arial" w:cs="Arial"/>
          <w:color w:val="000080"/>
          <w:sz w:val="28"/>
          <w:szCs w:val="28"/>
        </w:rPr>
        <w:t xml:space="preserve"> Praporgescu nr.</w:t>
      </w:r>
      <w:r w:rsidR="0019129B" w:rsidRPr="00490B9F">
        <w:rPr>
          <w:rFonts w:ascii="Arial" w:hAnsi="Arial" w:cs="Arial"/>
          <w:color w:val="000080"/>
          <w:sz w:val="28"/>
          <w:szCs w:val="28"/>
        </w:rPr>
        <w:t xml:space="preserve"> 1, cod po</w:t>
      </w:r>
      <w:r w:rsidR="00ED6601" w:rsidRPr="00490B9F">
        <w:rPr>
          <w:rFonts w:ascii="Arial" w:hAnsi="Arial" w:cs="Arial"/>
          <w:color w:val="000080"/>
          <w:sz w:val="28"/>
          <w:szCs w:val="28"/>
        </w:rPr>
        <w:t>ș</w:t>
      </w:r>
      <w:r w:rsidR="0019129B" w:rsidRPr="00490B9F">
        <w:rPr>
          <w:rFonts w:ascii="Arial" w:hAnsi="Arial" w:cs="Arial"/>
          <w:color w:val="000080"/>
          <w:sz w:val="28"/>
          <w:szCs w:val="28"/>
        </w:rPr>
        <w:t xml:space="preserve">tal </w:t>
      </w:r>
      <w:r w:rsidR="001319BF" w:rsidRPr="00490B9F">
        <w:rPr>
          <w:rFonts w:ascii="Arial" w:hAnsi="Arial" w:cs="Arial"/>
          <w:color w:val="000080"/>
          <w:sz w:val="28"/>
          <w:szCs w:val="28"/>
        </w:rPr>
        <w:t>240595</w:t>
      </w:r>
      <w:r w:rsidR="0019129B" w:rsidRPr="00490B9F">
        <w:rPr>
          <w:rFonts w:ascii="Arial" w:hAnsi="Arial" w:cs="Arial"/>
          <w:color w:val="000080"/>
          <w:sz w:val="28"/>
          <w:szCs w:val="28"/>
        </w:rPr>
        <w:t>, telefon 0250</w:t>
      </w:r>
      <w:r w:rsidRPr="00490B9F">
        <w:rPr>
          <w:rFonts w:ascii="Arial" w:hAnsi="Arial" w:cs="Arial"/>
          <w:color w:val="000080"/>
          <w:sz w:val="28"/>
          <w:szCs w:val="28"/>
        </w:rPr>
        <w:t>.</w:t>
      </w:r>
      <w:r w:rsidR="0019129B" w:rsidRPr="00490B9F">
        <w:rPr>
          <w:rFonts w:ascii="Arial" w:hAnsi="Arial" w:cs="Arial"/>
          <w:color w:val="000080"/>
          <w:sz w:val="28"/>
          <w:szCs w:val="28"/>
        </w:rPr>
        <w:t>732</w:t>
      </w:r>
      <w:r w:rsidRPr="00490B9F">
        <w:rPr>
          <w:rFonts w:ascii="Arial" w:hAnsi="Arial" w:cs="Arial"/>
          <w:color w:val="000080"/>
          <w:sz w:val="28"/>
          <w:szCs w:val="28"/>
        </w:rPr>
        <w:t>.</w:t>
      </w:r>
      <w:r w:rsidR="0019129B" w:rsidRPr="00490B9F">
        <w:rPr>
          <w:rFonts w:ascii="Arial" w:hAnsi="Arial" w:cs="Arial"/>
          <w:color w:val="000080"/>
          <w:sz w:val="28"/>
          <w:szCs w:val="28"/>
        </w:rPr>
        <w:t xml:space="preserve">901, fax </w:t>
      </w:r>
      <w:r w:rsidR="004F4711" w:rsidRPr="00490B9F">
        <w:rPr>
          <w:rFonts w:ascii="Arial" w:hAnsi="Arial" w:cs="Arial"/>
          <w:color w:val="000080"/>
          <w:sz w:val="28"/>
          <w:szCs w:val="28"/>
        </w:rPr>
        <w:t>0250</w:t>
      </w:r>
      <w:r w:rsidRPr="00490B9F">
        <w:rPr>
          <w:rFonts w:ascii="Arial" w:hAnsi="Arial" w:cs="Arial"/>
          <w:color w:val="000080"/>
          <w:sz w:val="28"/>
          <w:szCs w:val="28"/>
        </w:rPr>
        <w:t>.</w:t>
      </w:r>
      <w:r w:rsidR="004F4711" w:rsidRPr="00490B9F">
        <w:rPr>
          <w:rFonts w:ascii="Arial" w:hAnsi="Arial" w:cs="Arial"/>
          <w:color w:val="000080"/>
          <w:sz w:val="28"/>
          <w:szCs w:val="28"/>
        </w:rPr>
        <w:t>735</w:t>
      </w:r>
      <w:r w:rsidRPr="00490B9F">
        <w:rPr>
          <w:rFonts w:ascii="Arial" w:hAnsi="Arial" w:cs="Arial"/>
          <w:color w:val="000080"/>
          <w:sz w:val="28"/>
          <w:szCs w:val="28"/>
        </w:rPr>
        <w:t>.</w:t>
      </w:r>
      <w:r w:rsidR="004F4711" w:rsidRPr="00490B9F">
        <w:rPr>
          <w:rFonts w:ascii="Arial" w:hAnsi="Arial" w:cs="Arial"/>
          <w:color w:val="000080"/>
          <w:sz w:val="28"/>
          <w:szCs w:val="28"/>
        </w:rPr>
        <w:t>617,</w:t>
      </w:r>
      <w:r w:rsidR="001171D8" w:rsidRPr="00490B9F">
        <w:rPr>
          <w:rFonts w:ascii="Arial" w:hAnsi="Arial" w:cs="Arial"/>
          <w:color w:val="000080"/>
          <w:sz w:val="28"/>
          <w:szCs w:val="28"/>
        </w:rPr>
        <w:t xml:space="preserve"> e-mail: </w:t>
      </w:r>
      <w:hyperlink r:id="rId8" w:history="1">
        <w:r w:rsidR="00826F1D" w:rsidRPr="00490B9F">
          <w:rPr>
            <w:rStyle w:val="Hyperlink"/>
            <w:rFonts w:ascii="Arial" w:hAnsi="Arial" w:cs="Arial"/>
            <w:sz w:val="28"/>
            <w:szCs w:val="28"/>
          </w:rPr>
          <w:t>consiliu@cjvalcea.ro</w:t>
        </w:r>
      </w:hyperlink>
      <w:r w:rsidR="001171D8" w:rsidRPr="00490B9F">
        <w:rPr>
          <w:rFonts w:ascii="Arial" w:hAnsi="Arial" w:cs="Arial"/>
          <w:color w:val="000080"/>
          <w:sz w:val="28"/>
          <w:szCs w:val="28"/>
        </w:rPr>
        <w:t xml:space="preserve">, </w:t>
      </w:r>
      <w:r w:rsidR="004F4711" w:rsidRPr="00490B9F">
        <w:rPr>
          <w:rFonts w:ascii="Arial" w:hAnsi="Arial" w:cs="Arial"/>
          <w:color w:val="000080"/>
          <w:sz w:val="28"/>
          <w:szCs w:val="28"/>
        </w:rPr>
        <w:t>cod fiscal 2540929, cont</w:t>
      </w:r>
      <w:r w:rsidR="00001F06" w:rsidRPr="00490B9F">
        <w:rPr>
          <w:rFonts w:ascii="Arial" w:hAnsi="Arial" w:cs="Arial"/>
          <w:color w:val="000080"/>
          <w:sz w:val="28"/>
          <w:szCs w:val="28"/>
        </w:rPr>
        <w:t>urile</w:t>
      </w:r>
      <w:r w:rsidR="004F4711" w:rsidRPr="00490B9F">
        <w:rPr>
          <w:rFonts w:ascii="Arial" w:hAnsi="Arial" w:cs="Arial"/>
          <w:color w:val="000080"/>
          <w:sz w:val="28"/>
          <w:szCs w:val="28"/>
        </w:rPr>
        <w:t xml:space="preserve"> nr. </w:t>
      </w:r>
      <w:r w:rsidR="00C5589A" w:rsidRPr="0056185D">
        <w:rPr>
          <w:rFonts w:ascii="Arial" w:hAnsi="Arial" w:cs="Arial"/>
          <w:color w:val="000080"/>
          <w:sz w:val="28"/>
          <w:szCs w:val="28"/>
        </w:rPr>
        <w:t>RO</w:t>
      </w:r>
      <w:r w:rsidR="00A4275F" w:rsidRPr="0056185D">
        <w:rPr>
          <w:rFonts w:ascii="Arial" w:hAnsi="Arial" w:cs="Arial"/>
          <w:color w:val="000080"/>
          <w:sz w:val="28"/>
          <w:szCs w:val="28"/>
        </w:rPr>
        <w:t>1</w:t>
      </w:r>
      <w:r w:rsidR="00C5589A" w:rsidRPr="0056185D">
        <w:rPr>
          <w:rFonts w:ascii="Arial" w:hAnsi="Arial" w:cs="Arial"/>
          <w:color w:val="000080"/>
          <w:sz w:val="28"/>
          <w:szCs w:val="28"/>
        </w:rPr>
        <w:t>2 TREZ 24A</w:t>
      </w:r>
      <w:r w:rsidR="00A4275F" w:rsidRPr="0056185D">
        <w:rPr>
          <w:rFonts w:ascii="Arial" w:hAnsi="Arial" w:cs="Arial"/>
          <w:color w:val="000080"/>
          <w:sz w:val="28"/>
          <w:szCs w:val="28"/>
        </w:rPr>
        <w:t>6</w:t>
      </w:r>
      <w:r w:rsidR="00C5589A" w:rsidRPr="0056185D">
        <w:rPr>
          <w:rFonts w:ascii="Arial" w:hAnsi="Arial" w:cs="Arial"/>
          <w:color w:val="000080"/>
          <w:sz w:val="28"/>
          <w:szCs w:val="28"/>
        </w:rPr>
        <w:t xml:space="preserve"> </w:t>
      </w:r>
      <w:r w:rsidR="00A4275F" w:rsidRPr="0056185D">
        <w:rPr>
          <w:rFonts w:ascii="Arial" w:hAnsi="Arial" w:cs="Arial"/>
          <w:color w:val="000080"/>
          <w:sz w:val="28"/>
          <w:szCs w:val="28"/>
        </w:rPr>
        <w:t>8505 0</w:t>
      </w:r>
      <w:r w:rsidR="00C5589A" w:rsidRPr="0056185D">
        <w:rPr>
          <w:rFonts w:ascii="Arial" w:hAnsi="Arial" w:cs="Arial"/>
          <w:color w:val="000080"/>
          <w:sz w:val="28"/>
          <w:szCs w:val="28"/>
        </w:rPr>
        <w:t>580 101X și RO</w:t>
      </w:r>
      <w:r w:rsidR="00A4275F" w:rsidRPr="0056185D">
        <w:rPr>
          <w:rFonts w:ascii="Arial" w:hAnsi="Arial" w:cs="Arial"/>
          <w:color w:val="000080"/>
          <w:sz w:val="28"/>
          <w:szCs w:val="28"/>
        </w:rPr>
        <w:t>28</w:t>
      </w:r>
      <w:r w:rsidR="00C5589A" w:rsidRPr="0056185D">
        <w:rPr>
          <w:rFonts w:ascii="Arial" w:hAnsi="Arial" w:cs="Arial"/>
          <w:color w:val="000080"/>
          <w:sz w:val="28"/>
          <w:szCs w:val="28"/>
        </w:rPr>
        <w:t xml:space="preserve"> TREZ 24A</w:t>
      </w:r>
      <w:r w:rsidR="00A4275F" w:rsidRPr="0056185D">
        <w:rPr>
          <w:rFonts w:ascii="Arial" w:hAnsi="Arial" w:cs="Arial"/>
          <w:color w:val="000080"/>
          <w:sz w:val="28"/>
          <w:szCs w:val="28"/>
        </w:rPr>
        <w:t>6</w:t>
      </w:r>
      <w:r w:rsidR="00C5589A" w:rsidRPr="0056185D">
        <w:rPr>
          <w:rFonts w:ascii="Arial" w:hAnsi="Arial" w:cs="Arial"/>
          <w:color w:val="000080"/>
          <w:sz w:val="28"/>
          <w:szCs w:val="28"/>
        </w:rPr>
        <w:t xml:space="preserve"> </w:t>
      </w:r>
      <w:r w:rsidR="00A4275F" w:rsidRPr="0056185D">
        <w:rPr>
          <w:rFonts w:ascii="Arial" w:hAnsi="Arial" w:cs="Arial"/>
          <w:color w:val="000080"/>
          <w:sz w:val="28"/>
          <w:szCs w:val="28"/>
        </w:rPr>
        <w:t>8505</w:t>
      </w:r>
      <w:r w:rsidR="00C5589A" w:rsidRPr="0056185D">
        <w:rPr>
          <w:rFonts w:ascii="Arial" w:hAnsi="Arial" w:cs="Arial"/>
          <w:color w:val="000080"/>
          <w:sz w:val="28"/>
          <w:szCs w:val="28"/>
        </w:rPr>
        <w:t xml:space="preserve"> </w:t>
      </w:r>
      <w:r w:rsidR="00A4275F" w:rsidRPr="0056185D">
        <w:rPr>
          <w:rFonts w:ascii="Arial" w:hAnsi="Arial" w:cs="Arial"/>
          <w:color w:val="000080"/>
          <w:sz w:val="28"/>
          <w:szCs w:val="28"/>
        </w:rPr>
        <w:t>0</w:t>
      </w:r>
      <w:r w:rsidR="00C5589A" w:rsidRPr="0056185D">
        <w:rPr>
          <w:rFonts w:ascii="Arial" w:hAnsi="Arial" w:cs="Arial"/>
          <w:color w:val="000080"/>
          <w:sz w:val="28"/>
          <w:szCs w:val="28"/>
        </w:rPr>
        <w:t>580 10</w:t>
      </w:r>
      <w:r w:rsidR="00A4275F" w:rsidRPr="0056185D">
        <w:rPr>
          <w:rFonts w:ascii="Arial" w:hAnsi="Arial" w:cs="Arial"/>
          <w:color w:val="000080"/>
          <w:sz w:val="28"/>
          <w:szCs w:val="28"/>
        </w:rPr>
        <w:t>2</w:t>
      </w:r>
      <w:r w:rsidR="00C5589A" w:rsidRPr="0056185D">
        <w:rPr>
          <w:rFonts w:ascii="Arial" w:hAnsi="Arial" w:cs="Arial"/>
          <w:color w:val="000080"/>
          <w:sz w:val="28"/>
          <w:szCs w:val="28"/>
        </w:rPr>
        <w:t>X</w:t>
      </w:r>
      <w:r w:rsidR="00724BE5" w:rsidRPr="00490B9F">
        <w:rPr>
          <w:rFonts w:ascii="Arial" w:hAnsi="Arial" w:cs="Arial"/>
          <w:color w:val="000080"/>
          <w:sz w:val="28"/>
          <w:szCs w:val="28"/>
        </w:rPr>
        <w:t>,</w:t>
      </w:r>
      <w:r w:rsidR="00DD351C" w:rsidRPr="00490B9F">
        <w:rPr>
          <w:rFonts w:ascii="Arial" w:hAnsi="Arial" w:cs="Arial"/>
          <w:color w:val="000080"/>
          <w:sz w:val="28"/>
          <w:szCs w:val="28"/>
        </w:rPr>
        <w:t xml:space="preserve"> </w:t>
      </w:r>
      <w:r w:rsidR="004F4711" w:rsidRPr="00490B9F">
        <w:rPr>
          <w:rFonts w:ascii="Arial" w:hAnsi="Arial" w:cs="Arial"/>
          <w:color w:val="000080"/>
          <w:sz w:val="28"/>
          <w:szCs w:val="28"/>
        </w:rPr>
        <w:t>deschis</w:t>
      </w:r>
      <w:r w:rsidR="00001F06" w:rsidRPr="00490B9F">
        <w:rPr>
          <w:rFonts w:ascii="Arial" w:hAnsi="Arial" w:cs="Arial"/>
          <w:color w:val="000080"/>
          <w:sz w:val="28"/>
          <w:szCs w:val="28"/>
        </w:rPr>
        <w:t>e</w:t>
      </w:r>
      <w:r w:rsidR="004F4711" w:rsidRPr="00490B9F">
        <w:rPr>
          <w:rFonts w:ascii="Arial" w:hAnsi="Arial" w:cs="Arial"/>
          <w:color w:val="000080"/>
          <w:sz w:val="28"/>
          <w:szCs w:val="28"/>
        </w:rPr>
        <w:t xml:space="preserve"> la Trezoreria Municipiului Râmnicu Vâlce</w:t>
      </w:r>
      <w:r w:rsidR="00246A82" w:rsidRPr="00490B9F">
        <w:rPr>
          <w:rFonts w:ascii="Arial" w:hAnsi="Arial" w:cs="Arial"/>
          <w:color w:val="000080"/>
          <w:sz w:val="28"/>
          <w:szCs w:val="28"/>
        </w:rPr>
        <w:t xml:space="preserve">a, reprezentat prin </w:t>
      </w:r>
      <w:r w:rsidR="00ED6601" w:rsidRPr="00490B9F">
        <w:rPr>
          <w:rFonts w:ascii="Arial" w:hAnsi="Arial" w:cs="Arial"/>
          <w:color w:val="000080"/>
          <w:sz w:val="28"/>
          <w:szCs w:val="28"/>
        </w:rPr>
        <w:t xml:space="preserve">Constantin Rădulescu - </w:t>
      </w:r>
      <w:r w:rsidR="00246A82" w:rsidRPr="00490B9F">
        <w:rPr>
          <w:rFonts w:ascii="Arial" w:hAnsi="Arial" w:cs="Arial"/>
          <w:color w:val="000080"/>
          <w:sz w:val="28"/>
          <w:szCs w:val="28"/>
        </w:rPr>
        <w:t>Pre</w:t>
      </w:r>
      <w:r w:rsidR="00ED6601" w:rsidRPr="00490B9F">
        <w:rPr>
          <w:rFonts w:ascii="Arial" w:hAnsi="Arial" w:cs="Arial"/>
          <w:color w:val="000080"/>
          <w:sz w:val="28"/>
          <w:szCs w:val="28"/>
        </w:rPr>
        <w:t>ș</w:t>
      </w:r>
      <w:r w:rsidR="00246A82" w:rsidRPr="00490B9F">
        <w:rPr>
          <w:rFonts w:ascii="Arial" w:hAnsi="Arial" w:cs="Arial"/>
          <w:color w:val="000080"/>
          <w:sz w:val="28"/>
          <w:szCs w:val="28"/>
        </w:rPr>
        <w:t xml:space="preserve">edinte </w:t>
      </w:r>
      <w:r w:rsidR="00ED6601" w:rsidRPr="00490B9F">
        <w:rPr>
          <w:rFonts w:ascii="Arial" w:hAnsi="Arial" w:cs="Arial"/>
          <w:color w:val="000080"/>
          <w:sz w:val="28"/>
          <w:szCs w:val="28"/>
        </w:rPr>
        <w:t>ș</w:t>
      </w:r>
      <w:r w:rsidR="00246A82" w:rsidRPr="00490B9F">
        <w:rPr>
          <w:rFonts w:ascii="Arial" w:hAnsi="Arial" w:cs="Arial"/>
          <w:color w:val="000080"/>
          <w:sz w:val="28"/>
          <w:szCs w:val="28"/>
        </w:rPr>
        <w:t xml:space="preserve">i </w:t>
      </w:r>
      <w:r w:rsidR="00ED6601" w:rsidRPr="00490B9F">
        <w:rPr>
          <w:rFonts w:ascii="Arial" w:hAnsi="Arial" w:cs="Arial"/>
          <w:color w:val="000080"/>
          <w:sz w:val="28"/>
          <w:szCs w:val="28"/>
        </w:rPr>
        <w:t xml:space="preserve">Vasilica Mazilu - </w:t>
      </w:r>
      <w:r w:rsidR="00246A82" w:rsidRPr="00490B9F">
        <w:rPr>
          <w:rFonts w:ascii="Arial" w:hAnsi="Arial" w:cs="Arial"/>
          <w:color w:val="000080"/>
          <w:sz w:val="28"/>
          <w:szCs w:val="28"/>
        </w:rPr>
        <w:t xml:space="preserve">Director </w:t>
      </w:r>
      <w:r w:rsidR="00ED6601" w:rsidRPr="00490B9F">
        <w:rPr>
          <w:rFonts w:ascii="Arial" w:hAnsi="Arial" w:cs="Arial"/>
          <w:color w:val="000080"/>
          <w:sz w:val="28"/>
          <w:szCs w:val="28"/>
        </w:rPr>
        <w:t>general</w:t>
      </w:r>
      <w:r w:rsidR="00FE7951" w:rsidRPr="00490B9F">
        <w:rPr>
          <w:rFonts w:ascii="Arial" w:hAnsi="Arial" w:cs="Arial"/>
          <w:color w:val="000080"/>
          <w:sz w:val="28"/>
          <w:szCs w:val="28"/>
        </w:rPr>
        <w:t xml:space="preserve">, </w:t>
      </w:r>
      <w:r w:rsidR="004F4711" w:rsidRPr="00490B9F">
        <w:rPr>
          <w:rFonts w:ascii="Arial" w:hAnsi="Arial" w:cs="Arial"/>
          <w:color w:val="000080"/>
          <w:sz w:val="28"/>
          <w:szCs w:val="28"/>
        </w:rPr>
        <w:t xml:space="preserve">în calitate de </w:t>
      </w:r>
      <w:r w:rsidR="004F4711" w:rsidRPr="00490B9F">
        <w:rPr>
          <w:rFonts w:ascii="Arial" w:hAnsi="Arial" w:cs="Arial"/>
          <w:b/>
          <w:color w:val="000080"/>
          <w:sz w:val="28"/>
          <w:szCs w:val="28"/>
        </w:rPr>
        <w:t>achizitor</w:t>
      </w:r>
      <w:r w:rsidR="004F4711" w:rsidRPr="00490B9F">
        <w:rPr>
          <w:rFonts w:ascii="Arial" w:hAnsi="Arial" w:cs="Arial"/>
          <w:color w:val="000080"/>
          <w:sz w:val="28"/>
          <w:szCs w:val="28"/>
        </w:rPr>
        <w:t>, pe de o parte,</w:t>
      </w:r>
      <w:r w:rsidR="00191549" w:rsidRPr="00490B9F">
        <w:rPr>
          <w:rFonts w:ascii="Arial" w:hAnsi="Arial" w:cs="Arial"/>
          <w:color w:val="000080"/>
          <w:sz w:val="28"/>
          <w:szCs w:val="28"/>
        </w:rPr>
        <w:t xml:space="preserve"> </w:t>
      </w:r>
      <w:r w:rsidR="00ED6601" w:rsidRPr="00490B9F">
        <w:rPr>
          <w:rFonts w:ascii="Arial" w:hAnsi="Arial" w:cs="Arial"/>
          <w:color w:val="000080"/>
          <w:sz w:val="28"/>
          <w:szCs w:val="28"/>
        </w:rPr>
        <w:t>ș</w:t>
      </w:r>
      <w:r w:rsidR="004D417A" w:rsidRPr="00490B9F">
        <w:rPr>
          <w:rFonts w:ascii="Arial" w:hAnsi="Arial" w:cs="Arial"/>
          <w:color w:val="000080"/>
          <w:sz w:val="28"/>
          <w:szCs w:val="28"/>
        </w:rPr>
        <w:t>i</w:t>
      </w:r>
    </w:p>
    <w:p w:rsidR="004D417A" w:rsidRPr="00490B9F" w:rsidRDefault="00001F06" w:rsidP="00001F06">
      <w:pPr>
        <w:widowControl w:val="0"/>
        <w:autoSpaceDE w:val="0"/>
        <w:autoSpaceDN w:val="0"/>
        <w:adjustRightInd w:val="0"/>
        <w:ind w:firstLine="1134"/>
        <w:jc w:val="both"/>
        <w:rPr>
          <w:rFonts w:ascii="Arial" w:hAnsi="Arial" w:cs="Arial"/>
          <w:color w:val="000080"/>
          <w:sz w:val="28"/>
          <w:szCs w:val="28"/>
        </w:rPr>
      </w:pPr>
      <w:r w:rsidRPr="00490B9F">
        <w:rPr>
          <w:rFonts w:ascii="Arial" w:hAnsi="Arial" w:cs="Arial"/>
          <w:b/>
          <w:color w:val="000080"/>
          <w:sz w:val="28"/>
          <w:szCs w:val="28"/>
        </w:rPr>
        <w:t>…</w:t>
      </w:r>
      <w:r w:rsidR="00056998" w:rsidRPr="00490B9F">
        <w:rPr>
          <w:rFonts w:ascii="Arial" w:hAnsi="Arial" w:cs="Arial"/>
          <w:color w:val="000080"/>
          <w:sz w:val="28"/>
          <w:szCs w:val="28"/>
        </w:rPr>
        <w:t xml:space="preserve">, </w:t>
      </w:r>
      <w:r w:rsidR="004D417A" w:rsidRPr="00490B9F">
        <w:rPr>
          <w:rFonts w:ascii="Arial" w:hAnsi="Arial" w:cs="Arial"/>
          <w:color w:val="000080"/>
          <w:sz w:val="28"/>
          <w:szCs w:val="28"/>
        </w:rPr>
        <w:t xml:space="preserve">cu sediul în </w:t>
      </w:r>
      <w:r w:rsidRPr="00490B9F">
        <w:rPr>
          <w:rFonts w:ascii="Arial" w:hAnsi="Arial" w:cs="Arial"/>
          <w:color w:val="000080"/>
          <w:sz w:val="28"/>
          <w:szCs w:val="28"/>
        </w:rPr>
        <w:t>…</w:t>
      </w:r>
      <w:r w:rsidR="004D417A" w:rsidRPr="00490B9F">
        <w:rPr>
          <w:rFonts w:ascii="Arial" w:hAnsi="Arial" w:cs="Arial"/>
          <w:color w:val="000080"/>
          <w:sz w:val="28"/>
          <w:szCs w:val="28"/>
        </w:rPr>
        <w:t xml:space="preserve">, str. </w:t>
      </w:r>
      <w:r w:rsidRPr="00490B9F">
        <w:rPr>
          <w:rFonts w:ascii="Arial" w:hAnsi="Arial" w:cs="Arial"/>
          <w:color w:val="000080"/>
          <w:sz w:val="28"/>
          <w:szCs w:val="28"/>
        </w:rPr>
        <w:t>…</w:t>
      </w:r>
      <w:r w:rsidR="00FA34AE" w:rsidRPr="00490B9F">
        <w:rPr>
          <w:rFonts w:ascii="Arial" w:hAnsi="Arial" w:cs="Arial"/>
          <w:color w:val="000080"/>
          <w:sz w:val="28"/>
          <w:szCs w:val="28"/>
        </w:rPr>
        <w:t>,</w:t>
      </w:r>
      <w:r w:rsidR="004D417A" w:rsidRPr="00490B9F">
        <w:rPr>
          <w:rFonts w:ascii="Arial" w:hAnsi="Arial" w:cs="Arial"/>
          <w:color w:val="000080"/>
          <w:sz w:val="28"/>
          <w:szCs w:val="28"/>
        </w:rPr>
        <w:t xml:space="preserve"> nr. </w:t>
      </w:r>
      <w:r w:rsidRPr="00490B9F">
        <w:rPr>
          <w:rFonts w:ascii="Arial" w:hAnsi="Arial" w:cs="Arial"/>
          <w:color w:val="000080"/>
          <w:sz w:val="28"/>
          <w:szCs w:val="28"/>
        </w:rPr>
        <w:t>…</w:t>
      </w:r>
      <w:r w:rsidR="004D417A" w:rsidRPr="00490B9F">
        <w:rPr>
          <w:rFonts w:ascii="Arial" w:hAnsi="Arial" w:cs="Arial"/>
          <w:color w:val="000080"/>
          <w:sz w:val="28"/>
          <w:szCs w:val="28"/>
        </w:rPr>
        <w:t>, bl</w:t>
      </w:r>
      <w:r w:rsidR="00FA34AE" w:rsidRPr="00490B9F">
        <w:rPr>
          <w:rFonts w:ascii="Arial" w:hAnsi="Arial" w:cs="Arial"/>
          <w:color w:val="000080"/>
          <w:sz w:val="28"/>
          <w:szCs w:val="28"/>
        </w:rPr>
        <w:t>.</w:t>
      </w:r>
      <w:r w:rsidR="004D417A" w:rsidRPr="00490B9F">
        <w:rPr>
          <w:rFonts w:ascii="Arial" w:hAnsi="Arial" w:cs="Arial"/>
          <w:color w:val="000080"/>
          <w:sz w:val="28"/>
          <w:szCs w:val="28"/>
        </w:rPr>
        <w:t xml:space="preserve"> </w:t>
      </w:r>
      <w:r w:rsidRPr="00490B9F">
        <w:rPr>
          <w:rFonts w:ascii="Arial" w:hAnsi="Arial" w:cs="Arial"/>
          <w:color w:val="000080"/>
          <w:sz w:val="28"/>
          <w:szCs w:val="28"/>
        </w:rPr>
        <w:t>…</w:t>
      </w:r>
      <w:r w:rsidR="004D417A" w:rsidRPr="00490B9F">
        <w:rPr>
          <w:rFonts w:ascii="Arial" w:hAnsi="Arial" w:cs="Arial"/>
          <w:color w:val="000080"/>
          <w:sz w:val="28"/>
          <w:szCs w:val="28"/>
        </w:rPr>
        <w:t xml:space="preserve">, sc. </w:t>
      </w:r>
      <w:r w:rsidRPr="00490B9F">
        <w:rPr>
          <w:rFonts w:ascii="Arial" w:hAnsi="Arial" w:cs="Arial"/>
          <w:color w:val="000080"/>
          <w:sz w:val="28"/>
          <w:szCs w:val="28"/>
        </w:rPr>
        <w:t>…</w:t>
      </w:r>
      <w:r w:rsidR="004D417A" w:rsidRPr="00490B9F">
        <w:rPr>
          <w:rFonts w:ascii="Arial" w:hAnsi="Arial" w:cs="Arial"/>
          <w:color w:val="000080"/>
          <w:sz w:val="28"/>
          <w:szCs w:val="28"/>
        </w:rPr>
        <w:t xml:space="preserve">, </w:t>
      </w:r>
      <w:r w:rsidR="00FA34AE" w:rsidRPr="00490B9F">
        <w:rPr>
          <w:rFonts w:ascii="Arial" w:hAnsi="Arial" w:cs="Arial"/>
          <w:color w:val="000080"/>
          <w:sz w:val="28"/>
          <w:szCs w:val="28"/>
        </w:rPr>
        <w:t xml:space="preserve">ap. </w:t>
      </w:r>
      <w:r w:rsidRPr="00490B9F">
        <w:rPr>
          <w:rFonts w:ascii="Arial" w:hAnsi="Arial" w:cs="Arial"/>
          <w:color w:val="000080"/>
          <w:sz w:val="28"/>
          <w:szCs w:val="28"/>
        </w:rPr>
        <w:t>…</w:t>
      </w:r>
      <w:r w:rsidR="00384401" w:rsidRPr="00490B9F">
        <w:rPr>
          <w:rFonts w:ascii="Arial" w:hAnsi="Arial" w:cs="Arial"/>
          <w:color w:val="000080"/>
          <w:sz w:val="28"/>
          <w:szCs w:val="28"/>
        </w:rPr>
        <w:t>,</w:t>
      </w:r>
      <w:r w:rsidR="00FA34AE" w:rsidRPr="00490B9F">
        <w:rPr>
          <w:rFonts w:ascii="Arial" w:hAnsi="Arial" w:cs="Arial"/>
          <w:color w:val="000080"/>
          <w:sz w:val="28"/>
          <w:szCs w:val="28"/>
        </w:rPr>
        <w:t xml:space="preserve"> </w:t>
      </w:r>
      <w:r w:rsidR="004D417A" w:rsidRPr="00490B9F">
        <w:rPr>
          <w:rFonts w:ascii="Arial" w:hAnsi="Arial" w:cs="Arial"/>
          <w:color w:val="000080"/>
          <w:sz w:val="28"/>
          <w:szCs w:val="28"/>
        </w:rPr>
        <w:t xml:space="preserve">județul </w:t>
      </w:r>
      <w:r w:rsidRPr="00490B9F">
        <w:rPr>
          <w:rFonts w:ascii="Arial" w:hAnsi="Arial" w:cs="Arial"/>
          <w:color w:val="000080"/>
          <w:sz w:val="28"/>
          <w:szCs w:val="28"/>
        </w:rPr>
        <w:t>…</w:t>
      </w:r>
      <w:r w:rsidR="004D417A" w:rsidRPr="00490B9F">
        <w:rPr>
          <w:rFonts w:ascii="Arial" w:hAnsi="Arial" w:cs="Arial"/>
          <w:color w:val="000080"/>
          <w:sz w:val="28"/>
          <w:szCs w:val="28"/>
        </w:rPr>
        <w:t>,</w:t>
      </w:r>
      <w:r w:rsidR="00384401" w:rsidRPr="00490B9F">
        <w:rPr>
          <w:rFonts w:ascii="Arial" w:hAnsi="Arial" w:cs="Arial"/>
          <w:color w:val="000080"/>
          <w:sz w:val="28"/>
          <w:szCs w:val="28"/>
        </w:rPr>
        <w:t xml:space="preserve"> cod po</w:t>
      </w:r>
      <w:r w:rsidRPr="00490B9F">
        <w:rPr>
          <w:rFonts w:ascii="Arial" w:hAnsi="Arial" w:cs="Arial"/>
          <w:color w:val="000080"/>
          <w:sz w:val="28"/>
          <w:szCs w:val="28"/>
        </w:rPr>
        <w:t>ș</w:t>
      </w:r>
      <w:r w:rsidR="00384401" w:rsidRPr="00490B9F">
        <w:rPr>
          <w:rFonts w:ascii="Arial" w:hAnsi="Arial" w:cs="Arial"/>
          <w:color w:val="000080"/>
          <w:sz w:val="28"/>
          <w:szCs w:val="28"/>
        </w:rPr>
        <w:t xml:space="preserve">tal </w:t>
      </w:r>
      <w:r w:rsidRPr="00490B9F">
        <w:rPr>
          <w:rFonts w:ascii="Arial" w:hAnsi="Arial" w:cs="Arial"/>
          <w:color w:val="000080"/>
          <w:sz w:val="28"/>
          <w:szCs w:val="28"/>
        </w:rPr>
        <w:t>…</w:t>
      </w:r>
      <w:r w:rsidR="00384401" w:rsidRPr="00490B9F">
        <w:rPr>
          <w:rFonts w:ascii="Arial" w:hAnsi="Arial" w:cs="Arial"/>
          <w:color w:val="000080"/>
          <w:sz w:val="28"/>
          <w:szCs w:val="28"/>
        </w:rPr>
        <w:t>,</w:t>
      </w:r>
      <w:r w:rsidR="004D417A" w:rsidRPr="00490B9F">
        <w:rPr>
          <w:rFonts w:ascii="Arial" w:hAnsi="Arial" w:cs="Arial"/>
          <w:color w:val="000080"/>
          <w:sz w:val="28"/>
          <w:szCs w:val="28"/>
        </w:rPr>
        <w:t xml:space="preserve"> telefon</w:t>
      </w:r>
      <w:r w:rsidRPr="00490B9F">
        <w:rPr>
          <w:rFonts w:ascii="Arial" w:hAnsi="Arial" w:cs="Arial"/>
          <w:color w:val="000080"/>
          <w:sz w:val="28"/>
          <w:szCs w:val="28"/>
        </w:rPr>
        <w:t xml:space="preserve"> …, </w:t>
      </w:r>
      <w:r w:rsidR="004D417A" w:rsidRPr="00490B9F">
        <w:rPr>
          <w:rFonts w:ascii="Arial" w:hAnsi="Arial" w:cs="Arial"/>
          <w:color w:val="000080"/>
          <w:sz w:val="28"/>
          <w:szCs w:val="28"/>
        </w:rPr>
        <w:t xml:space="preserve">fax </w:t>
      </w:r>
      <w:r w:rsidRPr="00490B9F">
        <w:rPr>
          <w:rFonts w:ascii="Arial" w:hAnsi="Arial" w:cs="Arial"/>
          <w:color w:val="000080"/>
          <w:sz w:val="28"/>
          <w:szCs w:val="28"/>
        </w:rPr>
        <w:t>…</w:t>
      </w:r>
      <w:r w:rsidR="004D417A" w:rsidRPr="00490B9F">
        <w:rPr>
          <w:rFonts w:ascii="Arial" w:hAnsi="Arial" w:cs="Arial"/>
          <w:color w:val="000080"/>
          <w:sz w:val="28"/>
          <w:szCs w:val="28"/>
        </w:rPr>
        <w:t xml:space="preserve">, număr de înmatriculare </w:t>
      </w:r>
      <w:r w:rsidRPr="00490B9F">
        <w:rPr>
          <w:rFonts w:ascii="Arial" w:hAnsi="Arial" w:cs="Arial"/>
          <w:color w:val="000080"/>
          <w:sz w:val="28"/>
          <w:szCs w:val="28"/>
        </w:rPr>
        <w:t>…</w:t>
      </w:r>
      <w:r w:rsidR="004D417A" w:rsidRPr="00490B9F">
        <w:rPr>
          <w:rFonts w:ascii="Arial" w:hAnsi="Arial" w:cs="Arial"/>
          <w:color w:val="000080"/>
          <w:sz w:val="28"/>
          <w:szCs w:val="28"/>
        </w:rPr>
        <w:t xml:space="preserve">, cod </w:t>
      </w:r>
      <w:r w:rsidR="00704310" w:rsidRPr="00490B9F">
        <w:rPr>
          <w:rFonts w:ascii="Arial" w:hAnsi="Arial" w:cs="Arial"/>
          <w:color w:val="000080"/>
          <w:sz w:val="28"/>
          <w:szCs w:val="28"/>
        </w:rPr>
        <w:t>fiscal</w:t>
      </w:r>
      <w:r w:rsidR="004D417A" w:rsidRPr="00490B9F">
        <w:rPr>
          <w:rFonts w:ascii="Arial" w:hAnsi="Arial" w:cs="Arial"/>
          <w:color w:val="000080"/>
          <w:sz w:val="28"/>
          <w:szCs w:val="28"/>
        </w:rPr>
        <w:t xml:space="preserve"> </w:t>
      </w:r>
      <w:r w:rsidRPr="00490B9F">
        <w:rPr>
          <w:rFonts w:ascii="Arial" w:hAnsi="Arial" w:cs="Arial"/>
          <w:color w:val="000080"/>
          <w:sz w:val="28"/>
          <w:szCs w:val="28"/>
        </w:rPr>
        <w:t>…</w:t>
      </w:r>
      <w:r w:rsidR="004D417A" w:rsidRPr="00490B9F">
        <w:rPr>
          <w:rFonts w:ascii="Arial" w:hAnsi="Arial" w:cs="Arial"/>
          <w:color w:val="000080"/>
          <w:sz w:val="28"/>
          <w:szCs w:val="28"/>
        </w:rPr>
        <w:t xml:space="preserve">, cont </w:t>
      </w:r>
      <w:r w:rsidRPr="00490B9F">
        <w:rPr>
          <w:rFonts w:ascii="Arial" w:hAnsi="Arial" w:cs="Arial"/>
          <w:color w:val="000080"/>
          <w:sz w:val="28"/>
          <w:szCs w:val="28"/>
        </w:rPr>
        <w:t>…</w:t>
      </w:r>
      <w:r w:rsidR="004D417A" w:rsidRPr="00490B9F">
        <w:rPr>
          <w:rFonts w:ascii="Arial" w:hAnsi="Arial" w:cs="Arial"/>
          <w:color w:val="000080"/>
          <w:sz w:val="28"/>
          <w:szCs w:val="28"/>
        </w:rPr>
        <w:t xml:space="preserve"> deschis la Trezoreria </w:t>
      </w:r>
      <w:r w:rsidRPr="00490B9F">
        <w:rPr>
          <w:rFonts w:ascii="Arial" w:hAnsi="Arial" w:cs="Arial"/>
          <w:color w:val="000080"/>
          <w:sz w:val="28"/>
          <w:szCs w:val="28"/>
        </w:rPr>
        <w:t>…</w:t>
      </w:r>
      <w:r w:rsidR="004D417A" w:rsidRPr="00490B9F">
        <w:rPr>
          <w:rFonts w:ascii="Arial" w:hAnsi="Arial" w:cs="Arial"/>
          <w:color w:val="000080"/>
          <w:sz w:val="28"/>
          <w:szCs w:val="28"/>
        </w:rPr>
        <w:t xml:space="preserve">, reprezentată prin </w:t>
      </w:r>
      <w:r w:rsidRPr="00490B9F">
        <w:rPr>
          <w:rFonts w:ascii="Arial" w:hAnsi="Arial" w:cs="Arial"/>
          <w:color w:val="000080"/>
          <w:sz w:val="28"/>
          <w:szCs w:val="28"/>
        </w:rPr>
        <w:t>… - …</w:t>
      </w:r>
      <w:r w:rsidR="004D417A" w:rsidRPr="00490B9F">
        <w:rPr>
          <w:rFonts w:ascii="Arial" w:hAnsi="Arial" w:cs="Arial"/>
          <w:color w:val="000080"/>
          <w:sz w:val="28"/>
          <w:szCs w:val="28"/>
        </w:rPr>
        <w:t xml:space="preserve">, în calitate de </w:t>
      </w:r>
      <w:r w:rsidR="004D417A" w:rsidRPr="00490B9F">
        <w:rPr>
          <w:rFonts w:ascii="Arial" w:hAnsi="Arial" w:cs="Arial"/>
          <w:b/>
          <w:color w:val="000080"/>
          <w:sz w:val="28"/>
          <w:szCs w:val="28"/>
        </w:rPr>
        <w:t>prestator</w:t>
      </w:r>
      <w:r w:rsidR="004D417A" w:rsidRPr="00490B9F">
        <w:rPr>
          <w:rFonts w:ascii="Arial" w:hAnsi="Arial" w:cs="Arial"/>
          <w:color w:val="000080"/>
          <w:sz w:val="28"/>
          <w:szCs w:val="28"/>
        </w:rPr>
        <w:t>, pe de altă parte.</w:t>
      </w:r>
    </w:p>
    <w:p w:rsidR="00AF7C20" w:rsidRPr="00490B9F" w:rsidRDefault="00AF7C20" w:rsidP="008D0A95">
      <w:pPr>
        <w:widowControl w:val="0"/>
        <w:autoSpaceDE w:val="0"/>
        <w:autoSpaceDN w:val="0"/>
        <w:adjustRightInd w:val="0"/>
        <w:jc w:val="both"/>
        <w:rPr>
          <w:rFonts w:ascii="Arial" w:hAnsi="Arial" w:cs="Arial"/>
          <w:color w:val="000080"/>
          <w:sz w:val="28"/>
          <w:szCs w:val="28"/>
        </w:rPr>
      </w:pPr>
    </w:p>
    <w:p w:rsidR="00933E60" w:rsidRPr="00490B9F"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1" w:name="tree#1771"/>
      <w:r w:rsidRPr="00490B9F">
        <w:rPr>
          <w:rFonts w:ascii="Arial" w:hAnsi="Arial" w:cs="Arial"/>
          <w:b/>
          <w:color w:val="000080"/>
          <w:sz w:val="28"/>
          <w:szCs w:val="28"/>
        </w:rPr>
        <w:t>Defini</w:t>
      </w:r>
      <w:r w:rsidR="00001F06" w:rsidRPr="00490B9F">
        <w:rPr>
          <w:rFonts w:ascii="Arial" w:hAnsi="Arial" w:cs="Arial"/>
          <w:b/>
          <w:color w:val="000080"/>
          <w:sz w:val="28"/>
          <w:szCs w:val="28"/>
        </w:rPr>
        <w:t>ț</w:t>
      </w:r>
      <w:r w:rsidRPr="00490B9F">
        <w:rPr>
          <w:rFonts w:ascii="Arial" w:hAnsi="Arial" w:cs="Arial"/>
          <w:b/>
          <w:color w:val="000080"/>
          <w:sz w:val="28"/>
          <w:szCs w:val="28"/>
        </w:rPr>
        <w:t>ii</w:t>
      </w:r>
      <w:bookmarkEnd w:id="1"/>
    </w:p>
    <w:p w:rsidR="00933E60" w:rsidRPr="00490B9F" w:rsidRDefault="00933E60" w:rsidP="000A4392">
      <w:pPr>
        <w:widowControl w:val="0"/>
        <w:autoSpaceDE w:val="0"/>
        <w:autoSpaceDN w:val="0"/>
        <w:adjustRightInd w:val="0"/>
        <w:ind w:firstLine="1134"/>
        <w:jc w:val="both"/>
        <w:rPr>
          <w:rFonts w:ascii="Arial" w:hAnsi="Arial" w:cs="Arial"/>
          <w:color w:val="000080"/>
          <w:sz w:val="28"/>
          <w:szCs w:val="28"/>
        </w:rPr>
      </w:pPr>
      <w:bookmarkStart w:id="2" w:name="tree#1772"/>
      <w:r w:rsidRPr="00490B9F">
        <w:rPr>
          <w:rFonts w:ascii="Arial" w:hAnsi="Arial" w:cs="Arial"/>
          <w:color w:val="000080"/>
          <w:sz w:val="28"/>
          <w:szCs w:val="28"/>
        </w:rPr>
        <w:t>În prezentul contract următorii termeni vor fi interpreta</w:t>
      </w:r>
      <w:r w:rsidR="00001F06" w:rsidRPr="00490B9F">
        <w:rPr>
          <w:rFonts w:ascii="Arial" w:hAnsi="Arial" w:cs="Arial"/>
          <w:color w:val="000080"/>
          <w:sz w:val="28"/>
          <w:szCs w:val="28"/>
        </w:rPr>
        <w:t>ț</w:t>
      </w:r>
      <w:r w:rsidRPr="00490B9F">
        <w:rPr>
          <w:rFonts w:ascii="Arial" w:hAnsi="Arial" w:cs="Arial"/>
          <w:color w:val="000080"/>
          <w:sz w:val="28"/>
          <w:szCs w:val="28"/>
        </w:rPr>
        <w:t>i astfel:</w:t>
      </w:r>
      <w:bookmarkEnd w:id="2"/>
    </w:p>
    <w:p w:rsidR="00D60D63" w:rsidRPr="00490B9F" w:rsidRDefault="00D60D63" w:rsidP="0016139E">
      <w:pPr>
        <w:pStyle w:val="DefaultText2"/>
        <w:widowControl w:val="0"/>
        <w:numPr>
          <w:ilvl w:val="1"/>
          <w:numId w:val="2"/>
        </w:numPr>
        <w:ind w:left="0" w:firstLine="0"/>
        <w:jc w:val="both"/>
        <w:rPr>
          <w:rFonts w:ascii="Arial" w:hAnsi="Arial" w:cs="Arial"/>
          <w:noProof w:val="0"/>
          <w:color w:val="000080"/>
          <w:sz w:val="28"/>
          <w:szCs w:val="28"/>
        </w:rPr>
      </w:pPr>
      <w:bookmarkStart w:id="3" w:name="tree#1773"/>
      <w:r w:rsidRPr="00490B9F">
        <w:rPr>
          <w:rFonts w:ascii="Arial" w:hAnsi="Arial" w:cs="Arial"/>
          <w:b/>
          <w:noProof w:val="0"/>
          <w:color w:val="000080"/>
          <w:sz w:val="28"/>
          <w:szCs w:val="28"/>
        </w:rPr>
        <w:t xml:space="preserve">achizitor </w:t>
      </w:r>
      <w:r w:rsidR="00001F06" w:rsidRPr="00490B9F">
        <w:rPr>
          <w:rFonts w:ascii="Arial" w:hAnsi="Arial" w:cs="Arial"/>
          <w:b/>
          <w:noProof w:val="0"/>
          <w:color w:val="000080"/>
          <w:sz w:val="28"/>
          <w:szCs w:val="28"/>
        </w:rPr>
        <w:t>ș</w:t>
      </w:r>
      <w:r w:rsidRPr="00490B9F">
        <w:rPr>
          <w:rFonts w:ascii="Arial" w:hAnsi="Arial" w:cs="Arial"/>
          <w:b/>
          <w:noProof w:val="0"/>
          <w:color w:val="000080"/>
          <w:sz w:val="28"/>
          <w:szCs w:val="28"/>
        </w:rPr>
        <w:t>i prestator</w:t>
      </w:r>
      <w:r w:rsidRPr="00490B9F">
        <w:rPr>
          <w:rFonts w:ascii="Arial" w:hAnsi="Arial" w:cs="Arial"/>
          <w:noProof w:val="0"/>
          <w:color w:val="000080"/>
          <w:sz w:val="28"/>
          <w:szCs w:val="28"/>
        </w:rPr>
        <w:t xml:space="preserve"> - păr</w:t>
      </w:r>
      <w:r w:rsidR="00001F06" w:rsidRPr="00490B9F">
        <w:rPr>
          <w:rFonts w:ascii="Arial" w:hAnsi="Arial" w:cs="Arial"/>
          <w:noProof w:val="0"/>
          <w:color w:val="000080"/>
          <w:sz w:val="28"/>
          <w:szCs w:val="28"/>
        </w:rPr>
        <w:t>ț</w:t>
      </w:r>
      <w:r w:rsidRPr="00490B9F">
        <w:rPr>
          <w:rFonts w:ascii="Arial" w:hAnsi="Arial" w:cs="Arial"/>
          <w:noProof w:val="0"/>
          <w:color w:val="000080"/>
          <w:sz w:val="28"/>
          <w:szCs w:val="28"/>
        </w:rPr>
        <w:t>ile contractante, a</w:t>
      </w:r>
      <w:r w:rsidR="00001F06" w:rsidRPr="00490B9F">
        <w:rPr>
          <w:rFonts w:ascii="Arial" w:hAnsi="Arial" w:cs="Arial"/>
          <w:noProof w:val="0"/>
          <w:color w:val="000080"/>
          <w:sz w:val="28"/>
          <w:szCs w:val="28"/>
        </w:rPr>
        <w:t>ș</w:t>
      </w:r>
      <w:r w:rsidRPr="00490B9F">
        <w:rPr>
          <w:rFonts w:ascii="Arial" w:hAnsi="Arial" w:cs="Arial"/>
          <w:noProof w:val="0"/>
          <w:color w:val="000080"/>
          <w:sz w:val="28"/>
          <w:szCs w:val="28"/>
        </w:rPr>
        <w:t xml:space="preserve">a cum sunt acestea </w:t>
      </w:r>
      <w:r w:rsidR="00656219" w:rsidRPr="00490B9F">
        <w:rPr>
          <w:rFonts w:ascii="Arial" w:hAnsi="Arial" w:cs="Arial"/>
          <w:noProof w:val="0"/>
          <w:color w:val="000080"/>
          <w:sz w:val="28"/>
          <w:szCs w:val="28"/>
        </w:rPr>
        <w:t>definite</w:t>
      </w:r>
      <w:r w:rsidRPr="00490B9F">
        <w:rPr>
          <w:rFonts w:ascii="Arial" w:hAnsi="Arial" w:cs="Arial"/>
          <w:noProof w:val="0"/>
          <w:color w:val="000080"/>
          <w:sz w:val="28"/>
          <w:szCs w:val="28"/>
        </w:rPr>
        <w:t xml:space="preserve"> în prezentul contract;</w:t>
      </w:r>
    </w:p>
    <w:p w:rsidR="00933E60" w:rsidRPr="00490B9F" w:rsidRDefault="00933E60" w:rsidP="00005966">
      <w:pPr>
        <w:pStyle w:val="DefaultText2"/>
        <w:widowControl w:val="0"/>
        <w:numPr>
          <w:ilvl w:val="1"/>
          <w:numId w:val="2"/>
        </w:numPr>
        <w:ind w:left="0" w:firstLine="0"/>
        <w:jc w:val="both"/>
        <w:rPr>
          <w:rFonts w:ascii="Arial" w:hAnsi="Arial" w:cs="Arial"/>
          <w:noProof w:val="0"/>
          <w:color w:val="000080"/>
          <w:sz w:val="28"/>
          <w:szCs w:val="28"/>
        </w:rPr>
      </w:pPr>
      <w:r w:rsidRPr="00490B9F">
        <w:rPr>
          <w:rFonts w:ascii="Arial" w:hAnsi="Arial" w:cs="Arial"/>
          <w:b/>
          <w:noProof w:val="0"/>
          <w:color w:val="000080"/>
          <w:sz w:val="28"/>
          <w:szCs w:val="28"/>
        </w:rPr>
        <w:t>contract</w:t>
      </w:r>
      <w:r w:rsidRPr="00490B9F">
        <w:rPr>
          <w:rFonts w:ascii="Arial" w:hAnsi="Arial" w:cs="Arial"/>
          <w:noProof w:val="0"/>
          <w:color w:val="000080"/>
          <w:sz w:val="28"/>
          <w:szCs w:val="28"/>
        </w:rPr>
        <w:t xml:space="preserve"> - prezentul contract </w:t>
      </w:r>
      <w:r w:rsidR="00DE0C63" w:rsidRPr="00490B9F">
        <w:rPr>
          <w:rFonts w:ascii="Arial" w:hAnsi="Arial" w:cs="Arial"/>
          <w:noProof w:val="0"/>
          <w:color w:val="000080"/>
          <w:sz w:val="28"/>
          <w:szCs w:val="28"/>
        </w:rPr>
        <w:t>ș</w:t>
      </w:r>
      <w:r w:rsidRPr="00490B9F">
        <w:rPr>
          <w:rFonts w:ascii="Arial" w:hAnsi="Arial" w:cs="Arial"/>
          <w:noProof w:val="0"/>
          <w:color w:val="000080"/>
          <w:sz w:val="28"/>
          <w:szCs w:val="28"/>
        </w:rPr>
        <w:t>i anexele sale;</w:t>
      </w:r>
      <w:bookmarkEnd w:id="3"/>
    </w:p>
    <w:p w:rsidR="00D60D63" w:rsidRPr="00490B9F" w:rsidRDefault="00D60D63" w:rsidP="00005966">
      <w:pPr>
        <w:pStyle w:val="DefaultText2"/>
        <w:widowControl w:val="0"/>
        <w:numPr>
          <w:ilvl w:val="1"/>
          <w:numId w:val="2"/>
        </w:numPr>
        <w:ind w:left="0" w:firstLine="0"/>
        <w:jc w:val="both"/>
        <w:rPr>
          <w:rFonts w:ascii="Arial" w:hAnsi="Arial" w:cs="Arial"/>
          <w:noProof w:val="0"/>
          <w:color w:val="000080"/>
          <w:sz w:val="28"/>
          <w:szCs w:val="28"/>
        </w:rPr>
      </w:pPr>
      <w:r w:rsidRPr="00490B9F">
        <w:rPr>
          <w:rFonts w:ascii="Arial" w:hAnsi="Arial" w:cs="Arial"/>
          <w:b/>
          <w:noProof w:val="0"/>
          <w:color w:val="000080"/>
          <w:sz w:val="28"/>
          <w:szCs w:val="28"/>
        </w:rPr>
        <w:t>for</w:t>
      </w:r>
      <w:r w:rsidR="00DE0C63" w:rsidRPr="00490B9F">
        <w:rPr>
          <w:rFonts w:ascii="Arial" w:hAnsi="Arial" w:cs="Arial"/>
          <w:b/>
          <w:noProof w:val="0"/>
          <w:color w:val="000080"/>
          <w:sz w:val="28"/>
          <w:szCs w:val="28"/>
        </w:rPr>
        <w:t>ț</w:t>
      </w:r>
      <w:r w:rsidRPr="00490B9F">
        <w:rPr>
          <w:rFonts w:ascii="Arial" w:hAnsi="Arial" w:cs="Arial"/>
          <w:b/>
          <w:noProof w:val="0"/>
          <w:color w:val="000080"/>
          <w:sz w:val="28"/>
          <w:szCs w:val="28"/>
        </w:rPr>
        <w:t>ă majoră</w:t>
      </w:r>
      <w:r w:rsidRPr="00490B9F">
        <w:rPr>
          <w:rFonts w:ascii="Arial" w:hAnsi="Arial" w:cs="Arial"/>
          <w:noProof w:val="0"/>
          <w:color w:val="000080"/>
          <w:sz w:val="28"/>
          <w:szCs w:val="28"/>
        </w:rPr>
        <w:t xml:space="preserve"> - un eveniment mai presus de controlul păr</w:t>
      </w:r>
      <w:r w:rsidR="00DE0C63" w:rsidRPr="00490B9F">
        <w:rPr>
          <w:rFonts w:ascii="Arial" w:hAnsi="Arial" w:cs="Arial"/>
          <w:noProof w:val="0"/>
          <w:color w:val="000080"/>
          <w:sz w:val="28"/>
          <w:szCs w:val="28"/>
        </w:rPr>
        <w:t>ț</w:t>
      </w:r>
      <w:r w:rsidRPr="00490B9F">
        <w:rPr>
          <w:rFonts w:ascii="Arial" w:hAnsi="Arial" w:cs="Arial"/>
          <w:noProof w:val="0"/>
          <w:color w:val="000080"/>
          <w:sz w:val="28"/>
          <w:szCs w:val="28"/>
        </w:rPr>
        <w:t>ilor, care nu se datorează gre</w:t>
      </w:r>
      <w:r w:rsidR="00DE0C63" w:rsidRPr="00490B9F">
        <w:rPr>
          <w:rFonts w:ascii="Arial" w:hAnsi="Arial" w:cs="Arial"/>
          <w:noProof w:val="0"/>
          <w:color w:val="000080"/>
          <w:sz w:val="28"/>
          <w:szCs w:val="28"/>
        </w:rPr>
        <w:t>ș</w:t>
      </w:r>
      <w:r w:rsidRPr="00490B9F">
        <w:rPr>
          <w:rFonts w:ascii="Arial" w:hAnsi="Arial" w:cs="Arial"/>
          <w:noProof w:val="0"/>
          <w:color w:val="000080"/>
          <w:sz w:val="28"/>
          <w:szCs w:val="28"/>
        </w:rPr>
        <w:t xml:space="preserve">elii sau vinei acestora, care nu putea fi prevăzut la momentul încheierii contractului </w:t>
      </w:r>
      <w:r w:rsidR="00DE0C63" w:rsidRPr="00490B9F">
        <w:rPr>
          <w:rFonts w:ascii="Arial" w:hAnsi="Arial" w:cs="Arial"/>
          <w:noProof w:val="0"/>
          <w:color w:val="000080"/>
          <w:sz w:val="28"/>
          <w:szCs w:val="28"/>
        </w:rPr>
        <w:t>ș</w:t>
      </w:r>
      <w:r w:rsidRPr="00490B9F">
        <w:rPr>
          <w:rFonts w:ascii="Arial" w:hAnsi="Arial" w:cs="Arial"/>
          <w:noProof w:val="0"/>
          <w:color w:val="000080"/>
          <w:sz w:val="28"/>
          <w:szCs w:val="28"/>
        </w:rPr>
        <w:t xml:space="preserve">i care face imposibilă executarea </w:t>
      </w:r>
      <w:r w:rsidR="00DE0C63" w:rsidRPr="00490B9F">
        <w:rPr>
          <w:rFonts w:ascii="Arial" w:hAnsi="Arial" w:cs="Arial"/>
          <w:noProof w:val="0"/>
          <w:color w:val="000080"/>
          <w:sz w:val="28"/>
          <w:szCs w:val="28"/>
        </w:rPr>
        <w:t>ș</w:t>
      </w:r>
      <w:r w:rsidRPr="00490B9F">
        <w:rPr>
          <w:rFonts w:ascii="Arial" w:hAnsi="Arial" w:cs="Arial"/>
          <w:noProof w:val="0"/>
          <w:color w:val="000080"/>
          <w:sz w:val="28"/>
          <w:szCs w:val="28"/>
        </w:rPr>
        <w:t>i, respectiv, îndeplinirea contractului; sunt considerate asemenea evenimente: războaiele, revolu</w:t>
      </w:r>
      <w:r w:rsidR="00DE0C63" w:rsidRPr="00490B9F">
        <w:rPr>
          <w:rFonts w:ascii="Arial" w:hAnsi="Arial" w:cs="Arial"/>
          <w:noProof w:val="0"/>
          <w:color w:val="000080"/>
          <w:sz w:val="28"/>
          <w:szCs w:val="28"/>
        </w:rPr>
        <w:t>ț</w:t>
      </w:r>
      <w:r w:rsidRPr="00490B9F">
        <w:rPr>
          <w:rFonts w:ascii="Arial" w:hAnsi="Arial" w:cs="Arial"/>
          <w:noProof w:val="0"/>
          <w:color w:val="000080"/>
          <w:sz w:val="28"/>
          <w:szCs w:val="28"/>
        </w:rPr>
        <w:t>iile, incendiile, inunda</w:t>
      </w:r>
      <w:r w:rsidR="00DE0C63" w:rsidRPr="00490B9F">
        <w:rPr>
          <w:rFonts w:ascii="Arial" w:hAnsi="Arial" w:cs="Arial"/>
          <w:noProof w:val="0"/>
          <w:color w:val="000080"/>
          <w:sz w:val="28"/>
          <w:szCs w:val="28"/>
        </w:rPr>
        <w:t>ț</w:t>
      </w:r>
      <w:r w:rsidRPr="00490B9F">
        <w:rPr>
          <w:rFonts w:ascii="Arial" w:hAnsi="Arial" w:cs="Arial"/>
          <w:noProof w:val="0"/>
          <w:color w:val="000080"/>
          <w:sz w:val="28"/>
          <w:szCs w:val="28"/>
        </w:rPr>
        <w:t>iile sau orice alte catastrofe naturale, restric</w:t>
      </w:r>
      <w:r w:rsidR="00DE0C63" w:rsidRPr="00490B9F">
        <w:rPr>
          <w:rFonts w:ascii="Arial" w:hAnsi="Arial" w:cs="Arial"/>
          <w:noProof w:val="0"/>
          <w:color w:val="000080"/>
          <w:sz w:val="28"/>
          <w:szCs w:val="28"/>
        </w:rPr>
        <w:t>ț</w:t>
      </w:r>
      <w:r w:rsidRPr="00490B9F">
        <w:rPr>
          <w:rFonts w:ascii="Arial" w:hAnsi="Arial" w:cs="Arial"/>
          <w:noProof w:val="0"/>
          <w:color w:val="000080"/>
          <w:sz w:val="28"/>
          <w:szCs w:val="28"/>
        </w:rPr>
        <w:t>ii</w:t>
      </w:r>
      <w:r w:rsidR="00530AB4" w:rsidRPr="00490B9F">
        <w:rPr>
          <w:rFonts w:ascii="Arial" w:hAnsi="Arial" w:cs="Arial"/>
          <w:noProof w:val="0"/>
          <w:color w:val="000080"/>
          <w:sz w:val="28"/>
          <w:szCs w:val="28"/>
        </w:rPr>
        <w:t>le</w:t>
      </w:r>
      <w:r w:rsidRPr="00490B9F">
        <w:rPr>
          <w:rFonts w:ascii="Arial" w:hAnsi="Arial" w:cs="Arial"/>
          <w:noProof w:val="0"/>
          <w:color w:val="000080"/>
          <w:sz w:val="28"/>
          <w:szCs w:val="28"/>
        </w:rPr>
        <w:t xml:space="preserve"> apărute ca urmare a unei carantine, embargou, enumerarea nefiind exhaustivă, ci enun</w:t>
      </w:r>
      <w:r w:rsidR="00DE0C63" w:rsidRPr="00490B9F">
        <w:rPr>
          <w:rFonts w:ascii="Arial" w:hAnsi="Arial" w:cs="Arial"/>
          <w:noProof w:val="0"/>
          <w:color w:val="000080"/>
          <w:sz w:val="28"/>
          <w:szCs w:val="28"/>
        </w:rPr>
        <w:t>ț</w:t>
      </w:r>
      <w:r w:rsidRPr="00490B9F">
        <w:rPr>
          <w:rFonts w:ascii="Arial" w:hAnsi="Arial" w:cs="Arial"/>
          <w:noProof w:val="0"/>
          <w:color w:val="000080"/>
          <w:sz w:val="28"/>
          <w:szCs w:val="28"/>
        </w:rPr>
        <w:t>iativă. Nu este considerat for</w:t>
      </w:r>
      <w:r w:rsidR="00DE0C63" w:rsidRPr="00490B9F">
        <w:rPr>
          <w:rFonts w:ascii="Arial" w:hAnsi="Arial" w:cs="Arial"/>
          <w:noProof w:val="0"/>
          <w:color w:val="000080"/>
          <w:sz w:val="28"/>
          <w:szCs w:val="28"/>
        </w:rPr>
        <w:t>ț</w:t>
      </w:r>
      <w:r w:rsidRPr="00490B9F">
        <w:rPr>
          <w:rFonts w:ascii="Arial" w:hAnsi="Arial" w:cs="Arial"/>
          <w:noProof w:val="0"/>
          <w:color w:val="000080"/>
          <w:sz w:val="28"/>
          <w:szCs w:val="28"/>
        </w:rPr>
        <w:t>ă majoră un eveniment asemenea celor de mai sus care, fără a crea o imposibilitate de executare, face extrem de costisitoare executarea obliga</w:t>
      </w:r>
      <w:r w:rsidR="00DE0C63" w:rsidRPr="00490B9F">
        <w:rPr>
          <w:rFonts w:ascii="Arial" w:hAnsi="Arial" w:cs="Arial"/>
          <w:noProof w:val="0"/>
          <w:color w:val="000080"/>
          <w:sz w:val="28"/>
          <w:szCs w:val="28"/>
        </w:rPr>
        <w:t>ț</w:t>
      </w:r>
      <w:r w:rsidRPr="00490B9F">
        <w:rPr>
          <w:rFonts w:ascii="Arial" w:hAnsi="Arial" w:cs="Arial"/>
          <w:noProof w:val="0"/>
          <w:color w:val="000080"/>
          <w:sz w:val="28"/>
          <w:szCs w:val="28"/>
        </w:rPr>
        <w:t>iilor uneia din păr</w:t>
      </w:r>
      <w:r w:rsidR="00DE0C63" w:rsidRPr="00490B9F">
        <w:rPr>
          <w:rFonts w:ascii="Arial" w:hAnsi="Arial" w:cs="Arial"/>
          <w:noProof w:val="0"/>
          <w:color w:val="000080"/>
          <w:sz w:val="28"/>
          <w:szCs w:val="28"/>
        </w:rPr>
        <w:t>ț</w:t>
      </w:r>
      <w:r w:rsidRPr="00490B9F">
        <w:rPr>
          <w:rFonts w:ascii="Arial" w:hAnsi="Arial" w:cs="Arial"/>
          <w:noProof w:val="0"/>
          <w:color w:val="000080"/>
          <w:sz w:val="28"/>
          <w:szCs w:val="28"/>
        </w:rPr>
        <w:t>i;</w:t>
      </w:r>
    </w:p>
    <w:p w:rsidR="005A00F6" w:rsidRPr="00490B9F" w:rsidRDefault="005A00F6" w:rsidP="00005966">
      <w:pPr>
        <w:pStyle w:val="DefaultText2"/>
        <w:widowControl w:val="0"/>
        <w:numPr>
          <w:ilvl w:val="1"/>
          <w:numId w:val="2"/>
        </w:numPr>
        <w:ind w:left="0" w:firstLine="0"/>
        <w:jc w:val="both"/>
        <w:rPr>
          <w:rFonts w:ascii="Arial" w:hAnsi="Arial" w:cs="Arial"/>
          <w:noProof w:val="0"/>
          <w:color w:val="000080"/>
          <w:sz w:val="28"/>
          <w:szCs w:val="28"/>
        </w:rPr>
      </w:pPr>
      <w:r w:rsidRPr="00490B9F">
        <w:rPr>
          <w:rFonts w:ascii="Arial" w:hAnsi="Arial" w:cs="Arial"/>
          <w:b/>
          <w:noProof w:val="0"/>
          <w:color w:val="000080"/>
          <w:sz w:val="28"/>
          <w:szCs w:val="28"/>
        </w:rPr>
        <w:lastRenderedPageBreak/>
        <w:t>pre</w:t>
      </w:r>
      <w:r w:rsidR="00DE0C63" w:rsidRPr="00490B9F">
        <w:rPr>
          <w:rFonts w:ascii="Arial" w:hAnsi="Arial" w:cs="Arial"/>
          <w:b/>
          <w:noProof w:val="0"/>
          <w:color w:val="000080"/>
          <w:sz w:val="28"/>
          <w:szCs w:val="28"/>
        </w:rPr>
        <w:t>ț</w:t>
      </w:r>
      <w:r w:rsidRPr="00490B9F">
        <w:rPr>
          <w:rFonts w:ascii="Arial" w:hAnsi="Arial" w:cs="Arial"/>
          <w:b/>
          <w:noProof w:val="0"/>
          <w:color w:val="000080"/>
          <w:sz w:val="28"/>
          <w:szCs w:val="28"/>
        </w:rPr>
        <w:t>ul contractului</w:t>
      </w:r>
      <w:r w:rsidRPr="00490B9F">
        <w:rPr>
          <w:rFonts w:ascii="Arial" w:hAnsi="Arial" w:cs="Arial"/>
          <w:noProof w:val="0"/>
          <w:color w:val="000080"/>
          <w:sz w:val="28"/>
          <w:szCs w:val="28"/>
        </w:rPr>
        <w:t xml:space="preserve"> - pre</w:t>
      </w:r>
      <w:r w:rsidR="00DE0C63" w:rsidRPr="00490B9F">
        <w:rPr>
          <w:rFonts w:ascii="Arial" w:hAnsi="Arial" w:cs="Arial"/>
          <w:noProof w:val="0"/>
          <w:color w:val="000080"/>
          <w:sz w:val="28"/>
          <w:szCs w:val="28"/>
        </w:rPr>
        <w:t>ț</w:t>
      </w:r>
      <w:r w:rsidRPr="00490B9F">
        <w:rPr>
          <w:rFonts w:ascii="Arial" w:hAnsi="Arial" w:cs="Arial"/>
          <w:noProof w:val="0"/>
          <w:color w:val="000080"/>
          <w:sz w:val="28"/>
          <w:szCs w:val="28"/>
        </w:rPr>
        <w:t xml:space="preserve">ul plătibil prestatorului de către achizitor, în baza contractului, pentru îndeplinirea integrală </w:t>
      </w:r>
      <w:r w:rsidR="00DE0C63" w:rsidRPr="00490B9F">
        <w:rPr>
          <w:rFonts w:ascii="Arial" w:hAnsi="Arial" w:cs="Arial"/>
          <w:noProof w:val="0"/>
          <w:color w:val="000080"/>
          <w:sz w:val="28"/>
          <w:szCs w:val="28"/>
        </w:rPr>
        <w:t>ș</w:t>
      </w:r>
      <w:r w:rsidRPr="00490B9F">
        <w:rPr>
          <w:rFonts w:ascii="Arial" w:hAnsi="Arial" w:cs="Arial"/>
          <w:noProof w:val="0"/>
          <w:color w:val="000080"/>
          <w:sz w:val="28"/>
          <w:szCs w:val="28"/>
        </w:rPr>
        <w:t>i corespunzătoare a tuturor obliga</w:t>
      </w:r>
      <w:r w:rsidR="00DE0C63" w:rsidRPr="00490B9F">
        <w:rPr>
          <w:rFonts w:ascii="Arial" w:hAnsi="Arial" w:cs="Arial"/>
          <w:noProof w:val="0"/>
          <w:color w:val="000080"/>
          <w:sz w:val="28"/>
          <w:szCs w:val="28"/>
        </w:rPr>
        <w:t>ț</w:t>
      </w:r>
      <w:r w:rsidRPr="00490B9F">
        <w:rPr>
          <w:rFonts w:ascii="Arial" w:hAnsi="Arial" w:cs="Arial"/>
          <w:noProof w:val="0"/>
          <w:color w:val="000080"/>
          <w:sz w:val="28"/>
          <w:szCs w:val="28"/>
        </w:rPr>
        <w:t>iilor asumate prin contract;</w:t>
      </w:r>
    </w:p>
    <w:p w:rsidR="00D60D63" w:rsidRPr="00490B9F" w:rsidRDefault="00D60D63" w:rsidP="008C0427">
      <w:pPr>
        <w:pStyle w:val="DefaultText2"/>
        <w:widowControl w:val="0"/>
        <w:numPr>
          <w:ilvl w:val="1"/>
          <w:numId w:val="2"/>
        </w:numPr>
        <w:ind w:left="0" w:firstLine="0"/>
        <w:jc w:val="both"/>
        <w:rPr>
          <w:rFonts w:ascii="Arial" w:hAnsi="Arial" w:cs="Arial"/>
          <w:noProof w:val="0"/>
          <w:color w:val="000080"/>
          <w:sz w:val="28"/>
          <w:szCs w:val="28"/>
        </w:rPr>
      </w:pPr>
      <w:bookmarkStart w:id="4" w:name="tree#1776"/>
      <w:r w:rsidRPr="00490B9F">
        <w:rPr>
          <w:rFonts w:ascii="Arial" w:hAnsi="Arial" w:cs="Arial"/>
          <w:b/>
          <w:noProof w:val="0"/>
          <w:color w:val="000080"/>
          <w:sz w:val="28"/>
          <w:szCs w:val="28"/>
        </w:rPr>
        <w:t>proiect</w:t>
      </w:r>
      <w:r w:rsidRPr="00490B9F">
        <w:rPr>
          <w:rFonts w:ascii="Arial" w:hAnsi="Arial" w:cs="Arial"/>
          <w:noProof w:val="0"/>
          <w:color w:val="000080"/>
          <w:sz w:val="28"/>
          <w:szCs w:val="28"/>
        </w:rPr>
        <w:t xml:space="preserve"> - proiectul „</w:t>
      </w:r>
      <w:r w:rsidR="008C0427" w:rsidRPr="0056185D">
        <w:rPr>
          <w:rFonts w:ascii="Arial" w:hAnsi="Arial" w:cs="Arial"/>
          <w:noProof w:val="0"/>
          <w:color w:val="000080"/>
          <w:sz w:val="28"/>
          <w:szCs w:val="28"/>
        </w:rPr>
        <w:t>Creșterea eficienței energetice a clădirii Complexului de servicii comunitare - Râmnicu Vâlcea</w:t>
      </w:r>
      <w:r w:rsidRPr="0056185D">
        <w:rPr>
          <w:rFonts w:ascii="Arial" w:hAnsi="Arial" w:cs="Arial"/>
          <w:noProof w:val="0"/>
          <w:color w:val="000080"/>
          <w:sz w:val="28"/>
          <w:szCs w:val="28"/>
        </w:rPr>
        <w:t>”, cod SMIS</w:t>
      </w:r>
      <w:r w:rsidR="004410FF" w:rsidRPr="0056185D">
        <w:rPr>
          <w:rFonts w:ascii="Arial" w:hAnsi="Arial" w:cs="Arial"/>
          <w:noProof w:val="0"/>
          <w:color w:val="000080"/>
          <w:sz w:val="28"/>
          <w:szCs w:val="28"/>
        </w:rPr>
        <w:t xml:space="preserve"> 2014+</w:t>
      </w:r>
      <w:r w:rsidRPr="0056185D">
        <w:rPr>
          <w:rFonts w:ascii="Arial" w:hAnsi="Arial" w:cs="Arial"/>
          <w:noProof w:val="0"/>
          <w:color w:val="000080"/>
          <w:sz w:val="28"/>
          <w:szCs w:val="28"/>
        </w:rPr>
        <w:t xml:space="preserve"> 1</w:t>
      </w:r>
      <w:r w:rsidR="00031A1F" w:rsidRPr="0056185D">
        <w:rPr>
          <w:rFonts w:ascii="Arial" w:hAnsi="Arial" w:cs="Arial"/>
          <w:noProof w:val="0"/>
          <w:color w:val="000080"/>
          <w:sz w:val="28"/>
          <w:szCs w:val="28"/>
        </w:rPr>
        <w:t>17840</w:t>
      </w:r>
      <w:r w:rsidRPr="0056185D">
        <w:rPr>
          <w:rFonts w:ascii="Arial" w:hAnsi="Arial" w:cs="Arial"/>
          <w:noProof w:val="0"/>
          <w:color w:val="000080"/>
          <w:sz w:val="28"/>
          <w:szCs w:val="28"/>
        </w:rPr>
        <w:t>, cofinan</w:t>
      </w:r>
      <w:r w:rsidR="000A4392" w:rsidRPr="0056185D">
        <w:rPr>
          <w:rFonts w:ascii="Arial" w:hAnsi="Arial" w:cs="Arial"/>
          <w:noProof w:val="0"/>
          <w:color w:val="000080"/>
          <w:sz w:val="28"/>
          <w:szCs w:val="28"/>
        </w:rPr>
        <w:t>ț</w:t>
      </w:r>
      <w:r w:rsidRPr="0056185D">
        <w:rPr>
          <w:rFonts w:ascii="Arial" w:hAnsi="Arial" w:cs="Arial"/>
          <w:noProof w:val="0"/>
          <w:color w:val="000080"/>
          <w:sz w:val="28"/>
          <w:szCs w:val="28"/>
        </w:rPr>
        <w:t>at prin Programul Opera</w:t>
      </w:r>
      <w:r w:rsidR="000A4392" w:rsidRPr="0056185D">
        <w:rPr>
          <w:rFonts w:ascii="Arial" w:hAnsi="Arial" w:cs="Arial"/>
          <w:noProof w:val="0"/>
          <w:color w:val="000080"/>
          <w:sz w:val="28"/>
          <w:szCs w:val="28"/>
        </w:rPr>
        <w:t>ț</w:t>
      </w:r>
      <w:r w:rsidRPr="0056185D">
        <w:rPr>
          <w:rFonts w:ascii="Arial" w:hAnsi="Arial" w:cs="Arial"/>
          <w:noProof w:val="0"/>
          <w:color w:val="000080"/>
          <w:sz w:val="28"/>
          <w:szCs w:val="28"/>
        </w:rPr>
        <w:t>ional Regional 20</w:t>
      </w:r>
      <w:r w:rsidR="003B72E0" w:rsidRPr="0056185D">
        <w:rPr>
          <w:rFonts w:ascii="Arial" w:hAnsi="Arial" w:cs="Arial"/>
          <w:noProof w:val="0"/>
          <w:color w:val="000080"/>
          <w:sz w:val="28"/>
          <w:szCs w:val="28"/>
        </w:rPr>
        <w:t>14</w:t>
      </w:r>
      <w:r w:rsidRPr="0056185D">
        <w:rPr>
          <w:rFonts w:ascii="Arial" w:hAnsi="Arial" w:cs="Arial"/>
          <w:noProof w:val="0"/>
          <w:color w:val="000080"/>
          <w:sz w:val="28"/>
          <w:szCs w:val="28"/>
        </w:rPr>
        <w:t>-20</w:t>
      </w:r>
      <w:r w:rsidR="003B72E0" w:rsidRPr="0056185D">
        <w:rPr>
          <w:rFonts w:ascii="Arial" w:hAnsi="Arial" w:cs="Arial"/>
          <w:noProof w:val="0"/>
          <w:color w:val="000080"/>
          <w:sz w:val="28"/>
          <w:szCs w:val="28"/>
        </w:rPr>
        <w:t>20</w:t>
      </w:r>
      <w:r w:rsidRPr="00490B9F">
        <w:rPr>
          <w:rFonts w:ascii="Arial" w:hAnsi="Arial" w:cs="Arial"/>
          <w:noProof w:val="0"/>
          <w:color w:val="000080"/>
          <w:sz w:val="28"/>
          <w:szCs w:val="28"/>
        </w:rPr>
        <w:t>;</w:t>
      </w:r>
    </w:p>
    <w:p w:rsidR="005A00F6" w:rsidRPr="00490B9F" w:rsidRDefault="005A00F6" w:rsidP="004410FF">
      <w:pPr>
        <w:pStyle w:val="DefaultText2"/>
        <w:widowControl w:val="0"/>
        <w:numPr>
          <w:ilvl w:val="1"/>
          <w:numId w:val="2"/>
        </w:numPr>
        <w:ind w:left="0" w:firstLine="0"/>
        <w:jc w:val="both"/>
        <w:rPr>
          <w:rFonts w:ascii="Arial" w:hAnsi="Arial" w:cs="Arial"/>
          <w:noProof w:val="0"/>
          <w:color w:val="000080"/>
          <w:sz w:val="28"/>
          <w:szCs w:val="28"/>
        </w:rPr>
      </w:pPr>
      <w:r w:rsidRPr="00490B9F">
        <w:rPr>
          <w:rFonts w:ascii="Arial" w:hAnsi="Arial" w:cs="Arial"/>
          <w:b/>
          <w:noProof w:val="0"/>
          <w:color w:val="000080"/>
          <w:sz w:val="28"/>
          <w:szCs w:val="28"/>
        </w:rPr>
        <w:t>servicii</w:t>
      </w:r>
      <w:r w:rsidRPr="00490B9F">
        <w:rPr>
          <w:rFonts w:ascii="Arial" w:hAnsi="Arial" w:cs="Arial"/>
          <w:noProof w:val="0"/>
          <w:color w:val="000080"/>
          <w:sz w:val="28"/>
          <w:szCs w:val="28"/>
        </w:rPr>
        <w:t xml:space="preserve"> - </w:t>
      </w:r>
      <w:r w:rsidR="00BE6B0B" w:rsidRPr="00490B9F">
        <w:rPr>
          <w:rFonts w:ascii="Arial" w:hAnsi="Arial" w:cs="Arial"/>
          <w:noProof w:val="0"/>
          <w:color w:val="000080"/>
          <w:sz w:val="28"/>
          <w:szCs w:val="28"/>
        </w:rPr>
        <w:t>serviciile</w:t>
      </w:r>
      <w:r w:rsidRPr="00490B9F">
        <w:rPr>
          <w:rFonts w:ascii="Arial" w:hAnsi="Arial" w:cs="Arial"/>
          <w:noProof w:val="0"/>
          <w:color w:val="000080"/>
          <w:sz w:val="28"/>
          <w:szCs w:val="28"/>
        </w:rPr>
        <w:t xml:space="preserve"> a căror prestare face obiectul contractului;</w:t>
      </w:r>
      <w:bookmarkEnd w:id="4"/>
    </w:p>
    <w:p w:rsidR="005A00F6" w:rsidRPr="00490B9F" w:rsidRDefault="005A00F6" w:rsidP="004410FF">
      <w:pPr>
        <w:pStyle w:val="DefaultText2"/>
        <w:widowControl w:val="0"/>
        <w:numPr>
          <w:ilvl w:val="1"/>
          <w:numId w:val="2"/>
        </w:numPr>
        <w:ind w:left="0" w:firstLine="0"/>
        <w:jc w:val="both"/>
        <w:rPr>
          <w:rFonts w:ascii="Arial" w:hAnsi="Arial" w:cs="Arial"/>
          <w:noProof w:val="0"/>
          <w:color w:val="000080"/>
          <w:sz w:val="28"/>
          <w:szCs w:val="28"/>
        </w:rPr>
      </w:pPr>
      <w:r w:rsidRPr="00490B9F">
        <w:rPr>
          <w:rFonts w:ascii="Arial" w:hAnsi="Arial" w:cs="Arial"/>
          <w:b/>
          <w:noProof w:val="0"/>
          <w:color w:val="000080"/>
          <w:sz w:val="28"/>
          <w:szCs w:val="28"/>
        </w:rPr>
        <w:t>zi</w:t>
      </w:r>
      <w:r w:rsidRPr="00490B9F">
        <w:rPr>
          <w:rFonts w:ascii="Arial" w:hAnsi="Arial" w:cs="Arial"/>
          <w:noProof w:val="0"/>
          <w:color w:val="000080"/>
          <w:sz w:val="28"/>
          <w:szCs w:val="28"/>
        </w:rPr>
        <w:t xml:space="preserve"> - zi calendaristică; </w:t>
      </w:r>
      <w:r w:rsidRPr="00490B9F">
        <w:rPr>
          <w:rFonts w:ascii="Arial" w:hAnsi="Arial" w:cs="Arial"/>
          <w:b/>
          <w:noProof w:val="0"/>
          <w:color w:val="000080"/>
          <w:sz w:val="28"/>
          <w:szCs w:val="28"/>
        </w:rPr>
        <w:t>an</w:t>
      </w:r>
      <w:r w:rsidRPr="00490B9F">
        <w:rPr>
          <w:rFonts w:ascii="Arial" w:hAnsi="Arial" w:cs="Arial"/>
          <w:noProof w:val="0"/>
          <w:color w:val="000080"/>
          <w:sz w:val="28"/>
          <w:szCs w:val="28"/>
        </w:rPr>
        <w:t xml:space="preserve"> - 365 de zile.</w:t>
      </w:r>
    </w:p>
    <w:p w:rsidR="00675D44" w:rsidRPr="00490B9F" w:rsidRDefault="00675D44" w:rsidP="008D0A95">
      <w:pPr>
        <w:widowControl w:val="0"/>
        <w:autoSpaceDE w:val="0"/>
        <w:autoSpaceDN w:val="0"/>
        <w:adjustRightInd w:val="0"/>
        <w:jc w:val="both"/>
        <w:rPr>
          <w:rFonts w:ascii="Arial" w:hAnsi="Arial" w:cs="Arial"/>
          <w:color w:val="000080"/>
          <w:sz w:val="28"/>
          <w:szCs w:val="28"/>
        </w:rPr>
      </w:pPr>
    </w:p>
    <w:p w:rsidR="00933E60" w:rsidRPr="00490B9F"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5" w:name="tree#1781"/>
      <w:r w:rsidRPr="00490B9F">
        <w:rPr>
          <w:rFonts w:ascii="Arial" w:hAnsi="Arial" w:cs="Arial"/>
          <w:b/>
          <w:color w:val="000080"/>
          <w:sz w:val="28"/>
          <w:szCs w:val="28"/>
        </w:rPr>
        <w:t>Interpretare</w:t>
      </w:r>
      <w:bookmarkEnd w:id="5"/>
    </w:p>
    <w:p w:rsidR="00933E60" w:rsidRPr="00490B9F" w:rsidRDefault="00933E60" w:rsidP="00FD5B1B">
      <w:pPr>
        <w:widowControl w:val="0"/>
        <w:numPr>
          <w:ilvl w:val="0"/>
          <w:numId w:val="3"/>
        </w:numPr>
        <w:ind w:left="0" w:firstLine="1134"/>
        <w:jc w:val="both"/>
        <w:rPr>
          <w:rFonts w:ascii="Arial" w:hAnsi="Arial" w:cs="Arial"/>
          <w:color w:val="000080"/>
          <w:sz w:val="28"/>
          <w:szCs w:val="28"/>
        </w:rPr>
      </w:pPr>
      <w:r w:rsidRPr="00490B9F">
        <w:rPr>
          <w:rFonts w:ascii="Arial" w:hAnsi="Arial" w:cs="Arial"/>
          <w:color w:val="000080"/>
          <w:sz w:val="28"/>
          <w:szCs w:val="28"/>
        </w:rPr>
        <w:t>În prezentul contract, cu excep</w:t>
      </w:r>
      <w:r w:rsidR="003B72E0" w:rsidRPr="00490B9F">
        <w:rPr>
          <w:rFonts w:ascii="Arial" w:hAnsi="Arial" w:cs="Arial"/>
          <w:color w:val="000080"/>
          <w:sz w:val="28"/>
          <w:szCs w:val="28"/>
        </w:rPr>
        <w:t>ț</w:t>
      </w:r>
      <w:r w:rsidRPr="00490B9F">
        <w:rPr>
          <w:rFonts w:ascii="Arial" w:hAnsi="Arial" w:cs="Arial"/>
          <w:color w:val="000080"/>
          <w:sz w:val="28"/>
          <w:szCs w:val="28"/>
        </w:rPr>
        <w:t xml:space="preserve">ia unei prevederi contrare, cuvintele la forma singular vor include forma de plural </w:t>
      </w:r>
      <w:r w:rsidR="003B72E0" w:rsidRPr="00490B9F">
        <w:rPr>
          <w:rFonts w:ascii="Arial" w:hAnsi="Arial" w:cs="Arial"/>
          <w:color w:val="000080"/>
          <w:sz w:val="28"/>
          <w:szCs w:val="28"/>
        </w:rPr>
        <w:t>ș</w:t>
      </w:r>
      <w:r w:rsidRPr="00490B9F">
        <w:rPr>
          <w:rFonts w:ascii="Arial" w:hAnsi="Arial" w:cs="Arial"/>
          <w:color w:val="000080"/>
          <w:sz w:val="28"/>
          <w:szCs w:val="28"/>
        </w:rPr>
        <w:t>i viceversa, acolo unde acest lucru este permis de context.</w:t>
      </w:r>
    </w:p>
    <w:p w:rsidR="00933E60" w:rsidRPr="00490B9F" w:rsidRDefault="00933E60" w:rsidP="00C66C42">
      <w:pPr>
        <w:widowControl w:val="0"/>
        <w:numPr>
          <w:ilvl w:val="0"/>
          <w:numId w:val="3"/>
        </w:numPr>
        <w:ind w:left="0" w:firstLine="1134"/>
        <w:jc w:val="both"/>
        <w:rPr>
          <w:rFonts w:ascii="Arial" w:hAnsi="Arial" w:cs="Arial"/>
          <w:color w:val="000080"/>
          <w:sz w:val="28"/>
          <w:szCs w:val="28"/>
        </w:rPr>
      </w:pPr>
      <w:bookmarkStart w:id="6" w:name="tree#1782"/>
      <w:bookmarkEnd w:id="6"/>
      <w:r w:rsidRPr="00490B9F">
        <w:rPr>
          <w:rFonts w:ascii="Arial" w:hAnsi="Arial" w:cs="Arial"/>
          <w:color w:val="000080"/>
          <w:sz w:val="28"/>
          <w:szCs w:val="28"/>
        </w:rPr>
        <w:t xml:space="preserve">Termenul </w:t>
      </w:r>
      <w:r w:rsidR="004A634C" w:rsidRPr="00490B9F">
        <w:rPr>
          <w:rFonts w:ascii="Arial" w:hAnsi="Arial" w:cs="Arial"/>
          <w:color w:val="000080"/>
          <w:sz w:val="28"/>
          <w:szCs w:val="28"/>
        </w:rPr>
        <w:t>„</w:t>
      </w:r>
      <w:r w:rsidRPr="00490B9F">
        <w:rPr>
          <w:rFonts w:ascii="Arial" w:hAnsi="Arial" w:cs="Arial"/>
          <w:color w:val="000080"/>
          <w:sz w:val="28"/>
          <w:szCs w:val="28"/>
        </w:rPr>
        <w:t>zi</w:t>
      </w:r>
      <w:r w:rsidR="004A634C" w:rsidRPr="00490B9F">
        <w:rPr>
          <w:rFonts w:ascii="Arial" w:hAnsi="Arial" w:cs="Arial"/>
          <w:color w:val="000080"/>
          <w:sz w:val="28"/>
          <w:szCs w:val="28"/>
        </w:rPr>
        <w:t>”</w:t>
      </w:r>
      <w:r w:rsidRPr="00490B9F">
        <w:rPr>
          <w:rFonts w:ascii="Arial" w:hAnsi="Arial" w:cs="Arial"/>
          <w:color w:val="000080"/>
          <w:sz w:val="28"/>
          <w:szCs w:val="28"/>
        </w:rPr>
        <w:t xml:space="preserve"> ori </w:t>
      </w:r>
      <w:r w:rsidR="004A634C" w:rsidRPr="00490B9F">
        <w:rPr>
          <w:rFonts w:ascii="Arial" w:hAnsi="Arial" w:cs="Arial"/>
          <w:color w:val="000080"/>
          <w:sz w:val="28"/>
          <w:szCs w:val="28"/>
        </w:rPr>
        <w:t>„</w:t>
      </w:r>
      <w:r w:rsidRPr="00490B9F">
        <w:rPr>
          <w:rFonts w:ascii="Arial" w:hAnsi="Arial" w:cs="Arial"/>
          <w:color w:val="000080"/>
          <w:sz w:val="28"/>
          <w:szCs w:val="28"/>
        </w:rPr>
        <w:t>zile</w:t>
      </w:r>
      <w:r w:rsidR="004A634C" w:rsidRPr="00490B9F">
        <w:rPr>
          <w:rFonts w:ascii="Arial" w:hAnsi="Arial" w:cs="Arial"/>
          <w:color w:val="000080"/>
          <w:sz w:val="28"/>
          <w:szCs w:val="28"/>
        </w:rPr>
        <w:t>”</w:t>
      </w:r>
      <w:r w:rsidRPr="00490B9F">
        <w:rPr>
          <w:rFonts w:ascii="Arial" w:hAnsi="Arial" w:cs="Arial"/>
          <w:color w:val="000080"/>
          <w:sz w:val="28"/>
          <w:szCs w:val="28"/>
        </w:rPr>
        <w:t xml:space="preserve"> sau orice referire la zile reprezintă zile calendaristice dacă nu se specifică în mod diferit.</w:t>
      </w:r>
    </w:p>
    <w:p w:rsidR="00811E48" w:rsidRPr="00490B9F" w:rsidRDefault="00811E48" w:rsidP="00C66C42">
      <w:pPr>
        <w:widowControl w:val="0"/>
        <w:numPr>
          <w:ilvl w:val="0"/>
          <w:numId w:val="3"/>
        </w:numPr>
        <w:ind w:left="0" w:firstLine="1134"/>
        <w:jc w:val="both"/>
        <w:rPr>
          <w:rFonts w:ascii="Arial" w:hAnsi="Arial" w:cs="Arial"/>
          <w:color w:val="000080"/>
          <w:sz w:val="28"/>
          <w:szCs w:val="28"/>
        </w:rPr>
      </w:pPr>
      <w:r w:rsidRPr="00490B9F">
        <w:rPr>
          <w:rFonts w:ascii="Arial" w:hAnsi="Arial" w:cs="Arial"/>
          <w:color w:val="000080"/>
          <w:sz w:val="28"/>
          <w:szCs w:val="28"/>
        </w:rPr>
        <w:t xml:space="preserve">Clauzele </w:t>
      </w:r>
      <w:r w:rsidR="003B72E0" w:rsidRPr="00490B9F">
        <w:rPr>
          <w:rFonts w:ascii="Arial" w:hAnsi="Arial" w:cs="Arial"/>
          <w:color w:val="000080"/>
          <w:sz w:val="28"/>
          <w:szCs w:val="28"/>
        </w:rPr>
        <w:t>ș</w:t>
      </w:r>
      <w:r w:rsidRPr="00490B9F">
        <w:rPr>
          <w:rFonts w:ascii="Arial" w:hAnsi="Arial" w:cs="Arial"/>
          <w:color w:val="000080"/>
          <w:sz w:val="28"/>
          <w:szCs w:val="28"/>
        </w:rPr>
        <w:t>i expresiile vor fi interpretate prin raportare la întregul contract.</w:t>
      </w:r>
    </w:p>
    <w:p w:rsidR="00AE6B67" w:rsidRPr="00490B9F" w:rsidRDefault="00AE6B67" w:rsidP="008D0A95">
      <w:pPr>
        <w:widowControl w:val="0"/>
        <w:autoSpaceDE w:val="0"/>
        <w:autoSpaceDN w:val="0"/>
        <w:adjustRightInd w:val="0"/>
        <w:jc w:val="both"/>
        <w:rPr>
          <w:rFonts w:ascii="Arial" w:hAnsi="Arial" w:cs="Arial"/>
          <w:color w:val="000080"/>
          <w:sz w:val="28"/>
          <w:szCs w:val="28"/>
        </w:rPr>
      </w:pPr>
    </w:p>
    <w:p w:rsidR="00933E60" w:rsidRPr="00490B9F"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7" w:name="tree#1785"/>
      <w:r w:rsidRPr="00490B9F">
        <w:rPr>
          <w:rFonts w:ascii="Arial" w:hAnsi="Arial" w:cs="Arial"/>
          <w:b/>
          <w:color w:val="000080"/>
          <w:sz w:val="28"/>
          <w:szCs w:val="28"/>
        </w:rPr>
        <w:t>Obiectul contractului</w:t>
      </w:r>
      <w:bookmarkEnd w:id="7"/>
    </w:p>
    <w:p w:rsidR="000C5C10" w:rsidRPr="007232F4" w:rsidRDefault="00933E60" w:rsidP="00F35576">
      <w:pPr>
        <w:widowControl w:val="0"/>
        <w:numPr>
          <w:ilvl w:val="0"/>
          <w:numId w:val="15"/>
        </w:numPr>
        <w:ind w:left="0" w:firstLine="1134"/>
        <w:jc w:val="both"/>
        <w:rPr>
          <w:rFonts w:ascii="Arial" w:hAnsi="Arial" w:cs="Arial"/>
          <w:color w:val="000080"/>
          <w:sz w:val="28"/>
          <w:szCs w:val="28"/>
        </w:rPr>
      </w:pPr>
      <w:bookmarkStart w:id="8" w:name="tree#1786"/>
      <w:r w:rsidRPr="007232F4">
        <w:rPr>
          <w:rFonts w:ascii="Arial" w:hAnsi="Arial" w:cs="Arial"/>
          <w:color w:val="000080"/>
          <w:sz w:val="28"/>
          <w:szCs w:val="28"/>
        </w:rPr>
        <w:t>Prestatorul se obligă să presteze</w:t>
      </w:r>
      <w:bookmarkEnd w:id="8"/>
      <w:r w:rsidRPr="007232F4">
        <w:rPr>
          <w:rFonts w:ascii="Arial" w:hAnsi="Arial" w:cs="Arial"/>
          <w:color w:val="000080"/>
          <w:sz w:val="28"/>
          <w:szCs w:val="28"/>
        </w:rPr>
        <w:t xml:space="preserve"> servicii </w:t>
      </w:r>
      <w:r w:rsidR="00B43DEC" w:rsidRPr="007232F4">
        <w:rPr>
          <w:rFonts w:ascii="Arial" w:hAnsi="Arial" w:cs="Arial"/>
          <w:color w:val="000080"/>
          <w:sz w:val="28"/>
          <w:szCs w:val="28"/>
        </w:rPr>
        <w:t xml:space="preserve">de </w:t>
      </w:r>
      <w:r w:rsidR="00255587" w:rsidRPr="007232F4">
        <w:rPr>
          <w:rFonts w:ascii="Arial" w:hAnsi="Arial" w:cs="Arial"/>
          <w:color w:val="000080"/>
          <w:sz w:val="28"/>
          <w:szCs w:val="28"/>
        </w:rPr>
        <w:t xml:space="preserve">verificare tehnică de calitate </w:t>
      </w:r>
      <w:r w:rsidR="00255587" w:rsidRPr="007232F4">
        <w:rPr>
          <w:rFonts w:ascii="Arial" w:hAnsi="Arial" w:cs="Arial"/>
          <w:bCs/>
          <w:color w:val="000080"/>
          <w:sz w:val="28"/>
          <w:szCs w:val="28"/>
        </w:rPr>
        <w:t>a Proiectului</w:t>
      </w:r>
      <w:r w:rsidR="007232F4" w:rsidRPr="007232F4">
        <w:rPr>
          <w:rFonts w:ascii="Arial" w:hAnsi="Arial" w:cs="Arial"/>
          <w:bCs/>
          <w:color w:val="000080"/>
          <w:sz w:val="28"/>
          <w:szCs w:val="28"/>
        </w:rPr>
        <w:t xml:space="preserve"> </w:t>
      </w:r>
      <w:r w:rsidR="00255587" w:rsidRPr="007232F4">
        <w:rPr>
          <w:rFonts w:ascii="Arial" w:hAnsi="Arial" w:cs="Arial"/>
          <w:bCs/>
          <w:color w:val="000080"/>
          <w:sz w:val="28"/>
          <w:szCs w:val="28"/>
        </w:rPr>
        <w:t xml:space="preserve">Tehnic (P.T.) </w:t>
      </w:r>
      <w:r w:rsidR="00255587" w:rsidRPr="007232F4">
        <w:rPr>
          <w:rFonts w:ascii="Arial" w:hAnsi="Arial" w:cs="Arial"/>
          <w:color w:val="000080"/>
          <w:sz w:val="28"/>
          <w:szCs w:val="28"/>
        </w:rPr>
        <w:t>pentru obiectivul de investi</w:t>
      </w:r>
      <w:r w:rsidR="007232F4">
        <w:rPr>
          <w:rFonts w:ascii="Arial" w:hAnsi="Arial" w:cs="Arial"/>
          <w:color w:val="000080"/>
          <w:sz w:val="28"/>
          <w:szCs w:val="28"/>
        </w:rPr>
        <w:t>ț</w:t>
      </w:r>
      <w:r w:rsidR="00255587" w:rsidRPr="007232F4">
        <w:rPr>
          <w:rFonts w:ascii="Arial" w:hAnsi="Arial" w:cs="Arial"/>
          <w:color w:val="000080"/>
          <w:sz w:val="28"/>
          <w:szCs w:val="28"/>
        </w:rPr>
        <w:t xml:space="preserve">ii </w:t>
      </w:r>
      <w:r w:rsidR="004A634C" w:rsidRPr="007232F4">
        <w:rPr>
          <w:rFonts w:ascii="Arial" w:hAnsi="Arial" w:cs="Arial"/>
          <w:color w:val="000080"/>
          <w:sz w:val="28"/>
          <w:szCs w:val="28"/>
        </w:rPr>
        <w:t>„</w:t>
      </w:r>
      <w:r w:rsidR="00184409" w:rsidRPr="007232F4">
        <w:rPr>
          <w:rFonts w:ascii="Arial" w:hAnsi="Arial" w:cs="Arial"/>
          <w:color w:val="000080"/>
          <w:sz w:val="28"/>
          <w:szCs w:val="28"/>
        </w:rPr>
        <w:t>Creșterea eficienței energetice a clădirii Complexului de servicii comunitare - Râmnicu Vâlcea</w:t>
      </w:r>
      <w:r w:rsidR="004A634C" w:rsidRPr="007232F4">
        <w:rPr>
          <w:rFonts w:ascii="Arial" w:hAnsi="Arial" w:cs="Arial"/>
          <w:color w:val="000080"/>
          <w:sz w:val="28"/>
          <w:szCs w:val="28"/>
        </w:rPr>
        <w:t>”</w:t>
      </w:r>
      <w:r w:rsidRPr="007232F4">
        <w:rPr>
          <w:rFonts w:ascii="Arial" w:hAnsi="Arial" w:cs="Arial"/>
          <w:color w:val="000080"/>
          <w:sz w:val="28"/>
          <w:szCs w:val="28"/>
        </w:rPr>
        <w:t xml:space="preserve">, </w:t>
      </w:r>
      <w:r w:rsidR="00C7488B" w:rsidRPr="007232F4">
        <w:rPr>
          <w:rFonts w:ascii="Arial" w:hAnsi="Arial" w:cs="Arial"/>
          <w:color w:val="000080"/>
          <w:sz w:val="28"/>
          <w:szCs w:val="28"/>
        </w:rPr>
        <w:t xml:space="preserve">în conformitate cu prevederile </w:t>
      </w:r>
      <w:r w:rsidR="001D7867" w:rsidRPr="007232F4">
        <w:rPr>
          <w:rFonts w:ascii="Arial" w:hAnsi="Arial" w:cs="Arial"/>
          <w:color w:val="000080"/>
          <w:sz w:val="28"/>
          <w:szCs w:val="28"/>
        </w:rPr>
        <w:t>Anexe</w:t>
      </w:r>
      <w:r w:rsidR="00E757E0" w:rsidRPr="007232F4">
        <w:rPr>
          <w:rFonts w:ascii="Arial" w:hAnsi="Arial" w:cs="Arial"/>
          <w:color w:val="000080"/>
          <w:sz w:val="28"/>
          <w:szCs w:val="28"/>
        </w:rPr>
        <w:t>lor</w:t>
      </w:r>
      <w:r w:rsidR="001D7867" w:rsidRPr="007232F4">
        <w:rPr>
          <w:rFonts w:ascii="Arial" w:hAnsi="Arial" w:cs="Arial"/>
          <w:color w:val="000080"/>
          <w:sz w:val="28"/>
          <w:szCs w:val="28"/>
        </w:rPr>
        <w:t xml:space="preserve"> nr. </w:t>
      </w:r>
      <w:r w:rsidR="00852126" w:rsidRPr="007232F4">
        <w:rPr>
          <w:rFonts w:ascii="Arial" w:hAnsi="Arial" w:cs="Arial"/>
          <w:color w:val="000080"/>
          <w:sz w:val="28"/>
          <w:szCs w:val="28"/>
        </w:rPr>
        <w:t>1</w:t>
      </w:r>
      <w:r w:rsidR="00E757E0" w:rsidRPr="007232F4">
        <w:rPr>
          <w:rFonts w:ascii="Arial" w:hAnsi="Arial" w:cs="Arial"/>
          <w:color w:val="000080"/>
          <w:sz w:val="28"/>
          <w:szCs w:val="28"/>
        </w:rPr>
        <w:t xml:space="preserve"> și 2</w:t>
      </w:r>
      <w:r w:rsidR="000C5C10" w:rsidRPr="007232F4">
        <w:rPr>
          <w:rFonts w:ascii="Arial" w:hAnsi="Arial" w:cs="Arial"/>
          <w:color w:val="000080"/>
          <w:sz w:val="28"/>
          <w:szCs w:val="28"/>
        </w:rPr>
        <w:t>.</w:t>
      </w:r>
    </w:p>
    <w:p w:rsidR="00C7488B" w:rsidRPr="00490B9F" w:rsidRDefault="000C5C10" w:rsidP="007E227C">
      <w:pPr>
        <w:widowControl w:val="0"/>
        <w:numPr>
          <w:ilvl w:val="0"/>
          <w:numId w:val="15"/>
        </w:numPr>
        <w:ind w:left="0" w:firstLine="1134"/>
        <w:jc w:val="both"/>
        <w:rPr>
          <w:rFonts w:ascii="Arial" w:hAnsi="Arial" w:cs="Arial"/>
          <w:color w:val="000080"/>
          <w:sz w:val="28"/>
          <w:szCs w:val="28"/>
        </w:rPr>
      </w:pPr>
      <w:r w:rsidRPr="00490B9F">
        <w:rPr>
          <w:rFonts w:ascii="Arial" w:hAnsi="Arial" w:cs="Arial"/>
          <w:color w:val="000080"/>
          <w:sz w:val="28"/>
          <w:szCs w:val="28"/>
        </w:rPr>
        <w:t xml:space="preserve">În scopul prestării </w:t>
      </w:r>
      <w:r w:rsidR="00CE4830" w:rsidRPr="00490B9F">
        <w:rPr>
          <w:rFonts w:ascii="Arial" w:hAnsi="Arial" w:cs="Arial"/>
          <w:color w:val="000080"/>
          <w:sz w:val="28"/>
          <w:szCs w:val="28"/>
        </w:rPr>
        <w:t>serviciilor, prestatorul va</w:t>
      </w:r>
      <w:r w:rsidR="00190FB0">
        <w:rPr>
          <w:rFonts w:ascii="Arial" w:hAnsi="Arial" w:cs="Arial"/>
          <w:color w:val="000080"/>
          <w:sz w:val="28"/>
          <w:szCs w:val="28"/>
        </w:rPr>
        <w:t xml:space="preserve"> </w:t>
      </w:r>
      <w:r w:rsidR="009B6AF8">
        <w:rPr>
          <w:rFonts w:ascii="Arial" w:hAnsi="Arial" w:cs="Arial"/>
          <w:color w:val="000080"/>
          <w:sz w:val="28"/>
          <w:szCs w:val="28"/>
        </w:rPr>
        <w:t>realiza</w:t>
      </w:r>
      <w:r w:rsidR="00C7488B" w:rsidRPr="00490B9F">
        <w:rPr>
          <w:rFonts w:ascii="Arial" w:hAnsi="Arial" w:cs="Arial"/>
          <w:color w:val="000080"/>
          <w:sz w:val="28"/>
          <w:szCs w:val="28"/>
        </w:rPr>
        <w:t>:</w:t>
      </w:r>
    </w:p>
    <w:p w:rsidR="00190FB0" w:rsidRPr="00190FB0" w:rsidRDefault="00190FB0" w:rsidP="000904D9">
      <w:pPr>
        <w:pStyle w:val="DefaultText2"/>
        <w:widowControl w:val="0"/>
        <w:numPr>
          <w:ilvl w:val="0"/>
          <w:numId w:val="16"/>
        </w:numPr>
        <w:ind w:left="0" w:firstLine="0"/>
        <w:jc w:val="both"/>
        <w:rPr>
          <w:rFonts w:ascii="Arial" w:hAnsi="Arial" w:cs="Arial"/>
          <w:noProof w:val="0"/>
          <w:color w:val="000080"/>
          <w:sz w:val="28"/>
          <w:szCs w:val="28"/>
        </w:rPr>
      </w:pPr>
      <w:bookmarkStart w:id="9" w:name="tree#1787"/>
      <w:r w:rsidRPr="00190FB0">
        <w:rPr>
          <w:rFonts w:ascii="Arial" w:hAnsi="Arial" w:cs="Arial"/>
          <w:noProof w:val="0"/>
          <w:color w:val="000080"/>
          <w:sz w:val="28"/>
          <w:szCs w:val="28"/>
        </w:rPr>
        <w:t xml:space="preserve">verificarea </w:t>
      </w:r>
      <w:r w:rsidRPr="00190FB0">
        <w:rPr>
          <w:rFonts w:ascii="Arial" w:hAnsi="Arial" w:cs="Arial"/>
          <w:noProof w:val="0"/>
          <w:color w:val="000080"/>
          <w:sz w:val="28"/>
          <w:szCs w:val="28"/>
        </w:rPr>
        <w:t>proiectului pentru autorizarea execut</w:t>
      </w:r>
      <w:r w:rsidRPr="00190FB0">
        <w:rPr>
          <w:rFonts w:ascii="Arial" w:hAnsi="Arial" w:cs="Arial"/>
          <w:noProof w:val="0"/>
          <w:color w:val="000080"/>
          <w:sz w:val="28"/>
          <w:szCs w:val="28"/>
        </w:rPr>
        <w:t>ă</w:t>
      </w:r>
      <w:r w:rsidRPr="00190FB0">
        <w:rPr>
          <w:rFonts w:ascii="Arial" w:hAnsi="Arial" w:cs="Arial"/>
          <w:noProof w:val="0"/>
          <w:color w:val="000080"/>
          <w:sz w:val="28"/>
          <w:szCs w:val="28"/>
        </w:rPr>
        <w:t>rii lucr</w:t>
      </w:r>
      <w:r w:rsidRPr="00190FB0">
        <w:rPr>
          <w:rFonts w:ascii="Arial" w:hAnsi="Arial" w:cs="Arial"/>
          <w:noProof w:val="0"/>
          <w:color w:val="000080"/>
          <w:sz w:val="28"/>
          <w:szCs w:val="28"/>
        </w:rPr>
        <w:t>ă</w:t>
      </w:r>
      <w:r w:rsidRPr="00190FB0">
        <w:rPr>
          <w:rFonts w:ascii="Arial" w:hAnsi="Arial" w:cs="Arial"/>
          <w:noProof w:val="0"/>
          <w:color w:val="000080"/>
          <w:sz w:val="28"/>
          <w:szCs w:val="28"/>
        </w:rPr>
        <w:t>rilor (P.A.C.</w:t>
      </w:r>
      <w:r w:rsidRPr="00190FB0">
        <w:rPr>
          <w:rFonts w:ascii="Arial" w:hAnsi="Arial" w:cs="Arial"/>
          <w:noProof w:val="0"/>
          <w:color w:val="000080"/>
          <w:sz w:val="28"/>
          <w:szCs w:val="28"/>
        </w:rPr>
        <w:t xml:space="preserve"> </w:t>
      </w:r>
      <w:r w:rsidRPr="00190FB0">
        <w:rPr>
          <w:rFonts w:ascii="Arial" w:hAnsi="Arial" w:cs="Arial"/>
          <w:noProof w:val="0"/>
          <w:color w:val="000080"/>
          <w:sz w:val="28"/>
          <w:szCs w:val="28"/>
        </w:rPr>
        <w:t>inclusiv</w:t>
      </w:r>
      <w:r w:rsidRPr="00190FB0">
        <w:rPr>
          <w:rFonts w:ascii="Arial" w:hAnsi="Arial" w:cs="Arial"/>
          <w:noProof w:val="0"/>
          <w:color w:val="000080"/>
          <w:sz w:val="28"/>
          <w:szCs w:val="28"/>
        </w:rPr>
        <w:t xml:space="preserve"> </w:t>
      </w:r>
      <w:r w:rsidRPr="00190FB0">
        <w:rPr>
          <w:rFonts w:ascii="Arial" w:hAnsi="Arial" w:cs="Arial"/>
          <w:noProof w:val="0"/>
          <w:color w:val="000080"/>
          <w:sz w:val="28"/>
          <w:szCs w:val="28"/>
        </w:rPr>
        <w:t>pentru panouri temporare/</w:t>
      </w:r>
      <w:r w:rsidRPr="00190FB0">
        <w:rPr>
          <w:rFonts w:ascii="Arial" w:hAnsi="Arial" w:cs="Arial"/>
          <w:noProof w:val="0"/>
          <w:color w:val="000080"/>
          <w:sz w:val="28"/>
          <w:szCs w:val="28"/>
        </w:rPr>
        <w:t xml:space="preserve"> </w:t>
      </w:r>
      <w:r w:rsidRPr="00190FB0">
        <w:rPr>
          <w:rFonts w:ascii="Arial" w:hAnsi="Arial" w:cs="Arial"/>
          <w:noProof w:val="0"/>
          <w:color w:val="000080"/>
          <w:sz w:val="28"/>
          <w:szCs w:val="28"/>
        </w:rPr>
        <w:t>pl</w:t>
      </w:r>
      <w:r w:rsidRPr="00190FB0">
        <w:rPr>
          <w:rFonts w:ascii="Arial" w:hAnsi="Arial" w:cs="Arial"/>
          <w:noProof w:val="0"/>
          <w:color w:val="000080"/>
          <w:sz w:val="28"/>
          <w:szCs w:val="28"/>
        </w:rPr>
        <w:t>ă</w:t>
      </w:r>
      <w:r w:rsidRPr="00190FB0">
        <w:rPr>
          <w:rFonts w:ascii="Arial" w:hAnsi="Arial" w:cs="Arial"/>
          <w:noProof w:val="0"/>
          <w:color w:val="000080"/>
          <w:sz w:val="28"/>
          <w:szCs w:val="28"/>
        </w:rPr>
        <w:t>ci permanente, conform</w:t>
      </w:r>
      <w:r w:rsidRPr="00190FB0">
        <w:rPr>
          <w:rFonts w:ascii="Arial" w:hAnsi="Arial" w:cs="Arial"/>
          <w:noProof w:val="0"/>
          <w:color w:val="000080"/>
          <w:sz w:val="28"/>
          <w:szCs w:val="28"/>
        </w:rPr>
        <w:t xml:space="preserve"> </w:t>
      </w:r>
      <w:r w:rsidRPr="00190FB0">
        <w:rPr>
          <w:rFonts w:ascii="Arial" w:hAnsi="Arial" w:cs="Arial"/>
          <w:noProof w:val="0"/>
          <w:color w:val="000080"/>
          <w:sz w:val="28"/>
          <w:szCs w:val="28"/>
        </w:rPr>
        <w:t xml:space="preserve">Manualului de </w:t>
      </w:r>
      <w:r w:rsidR="005D6B59">
        <w:rPr>
          <w:rFonts w:ascii="Arial" w:hAnsi="Arial" w:cs="Arial"/>
          <w:noProof w:val="0"/>
          <w:color w:val="000080"/>
          <w:sz w:val="28"/>
          <w:szCs w:val="28"/>
        </w:rPr>
        <w:t>I</w:t>
      </w:r>
      <w:r w:rsidRPr="00190FB0">
        <w:rPr>
          <w:rFonts w:ascii="Arial" w:hAnsi="Arial" w:cs="Arial"/>
          <w:noProof w:val="0"/>
          <w:color w:val="000080"/>
          <w:sz w:val="28"/>
          <w:szCs w:val="28"/>
        </w:rPr>
        <w:t>dentitate Vizual</w:t>
      </w:r>
      <w:r>
        <w:rPr>
          <w:rFonts w:ascii="Arial" w:hAnsi="Arial" w:cs="Arial"/>
          <w:noProof w:val="0"/>
          <w:color w:val="000080"/>
          <w:sz w:val="28"/>
          <w:szCs w:val="28"/>
        </w:rPr>
        <w:t>ă</w:t>
      </w:r>
      <w:r w:rsidRPr="00190FB0">
        <w:rPr>
          <w:rFonts w:ascii="Arial" w:hAnsi="Arial" w:cs="Arial"/>
          <w:noProof w:val="0"/>
          <w:color w:val="000080"/>
          <w:sz w:val="28"/>
          <w:szCs w:val="28"/>
        </w:rPr>
        <w:t xml:space="preserve"> al POR + P.O.E.);</w:t>
      </w:r>
    </w:p>
    <w:p w:rsidR="00190FB0" w:rsidRPr="005D55F3" w:rsidRDefault="005D55F3" w:rsidP="00633A37">
      <w:pPr>
        <w:pStyle w:val="DefaultText2"/>
        <w:widowControl w:val="0"/>
        <w:numPr>
          <w:ilvl w:val="0"/>
          <w:numId w:val="16"/>
        </w:numPr>
        <w:ind w:left="0" w:firstLine="0"/>
        <w:jc w:val="both"/>
        <w:rPr>
          <w:rFonts w:ascii="Arial" w:hAnsi="Arial" w:cs="Arial"/>
          <w:noProof w:val="0"/>
          <w:color w:val="000080"/>
          <w:sz w:val="28"/>
          <w:szCs w:val="28"/>
        </w:rPr>
      </w:pPr>
      <w:r w:rsidRPr="005D55F3">
        <w:rPr>
          <w:rFonts w:ascii="Arial" w:hAnsi="Arial" w:cs="Arial"/>
          <w:noProof w:val="0"/>
          <w:color w:val="000080"/>
          <w:sz w:val="28"/>
          <w:szCs w:val="28"/>
        </w:rPr>
        <w:t xml:space="preserve">verificarea </w:t>
      </w:r>
      <w:r w:rsidR="00190FB0" w:rsidRPr="005D55F3">
        <w:rPr>
          <w:rFonts w:ascii="Arial" w:hAnsi="Arial" w:cs="Arial"/>
          <w:noProof w:val="0"/>
          <w:color w:val="000080"/>
          <w:sz w:val="28"/>
          <w:szCs w:val="28"/>
        </w:rPr>
        <w:t>Proiectului Tehnic de execu</w:t>
      </w:r>
      <w:r w:rsidRPr="005D55F3">
        <w:rPr>
          <w:rFonts w:ascii="Arial" w:hAnsi="Arial" w:cs="Arial"/>
          <w:noProof w:val="0"/>
          <w:color w:val="000080"/>
          <w:sz w:val="28"/>
          <w:szCs w:val="28"/>
        </w:rPr>
        <w:t>ț</w:t>
      </w:r>
      <w:r w:rsidR="00190FB0" w:rsidRPr="005D55F3">
        <w:rPr>
          <w:rFonts w:ascii="Arial" w:hAnsi="Arial" w:cs="Arial"/>
          <w:noProof w:val="0"/>
          <w:color w:val="000080"/>
          <w:sz w:val="28"/>
          <w:szCs w:val="28"/>
        </w:rPr>
        <w:t>ie (inclusiv a detaliilor de</w:t>
      </w:r>
      <w:r w:rsidRPr="005D55F3">
        <w:rPr>
          <w:rFonts w:ascii="Arial" w:hAnsi="Arial" w:cs="Arial"/>
          <w:noProof w:val="0"/>
          <w:color w:val="000080"/>
          <w:sz w:val="28"/>
          <w:szCs w:val="28"/>
        </w:rPr>
        <w:t xml:space="preserve"> </w:t>
      </w:r>
      <w:r w:rsidR="00190FB0" w:rsidRPr="005D55F3">
        <w:rPr>
          <w:rFonts w:ascii="Arial" w:hAnsi="Arial" w:cs="Arial"/>
          <w:noProof w:val="0"/>
          <w:color w:val="000080"/>
          <w:sz w:val="28"/>
          <w:szCs w:val="28"/>
        </w:rPr>
        <w:t>execu</w:t>
      </w:r>
      <w:r>
        <w:rPr>
          <w:rFonts w:ascii="Arial" w:hAnsi="Arial" w:cs="Arial"/>
          <w:noProof w:val="0"/>
          <w:color w:val="000080"/>
          <w:sz w:val="28"/>
          <w:szCs w:val="28"/>
        </w:rPr>
        <w:t>ț</w:t>
      </w:r>
      <w:r w:rsidR="00190FB0" w:rsidRPr="005D55F3">
        <w:rPr>
          <w:rFonts w:ascii="Arial" w:hAnsi="Arial" w:cs="Arial"/>
          <w:noProof w:val="0"/>
          <w:color w:val="000080"/>
          <w:sz w:val="28"/>
          <w:szCs w:val="28"/>
        </w:rPr>
        <w:t>ie - D.E.);</w:t>
      </w:r>
    </w:p>
    <w:p w:rsidR="00190FB0" w:rsidRPr="00653970" w:rsidRDefault="00653970" w:rsidP="00653970">
      <w:pPr>
        <w:pStyle w:val="DefaultText2"/>
        <w:widowControl w:val="0"/>
        <w:numPr>
          <w:ilvl w:val="0"/>
          <w:numId w:val="16"/>
        </w:numPr>
        <w:ind w:left="0" w:firstLine="0"/>
        <w:jc w:val="both"/>
        <w:rPr>
          <w:rFonts w:ascii="Arial" w:hAnsi="Arial" w:cs="Arial"/>
          <w:noProof w:val="0"/>
          <w:color w:val="000080"/>
          <w:sz w:val="28"/>
          <w:szCs w:val="28"/>
        </w:rPr>
      </w:pPr>
      <w:r w:rsidRPr="00653970">
        <w:rPr>
          <w:rFonts w:ascii="Arial" w:hAnsi="Arial" w:cs="Arial"/>
          <w:noProof w:val="0"/>
          <w:color w:val="000080"/>
          <w:sz w:val="28"/>
          <w:szCs w:val="28"/>
        </w:rPr>
        <w:t xml:space="preserve">verificarea </w:t>
      </w:r>
      <w:r w:rsidR="00190FB0" w:rsidRPr="00653970">
        <w:rPr>
          <w:rFonts w:ascii="Arial" w:hAnsi="Arial" w:cs="Arial"/>
          <w:noProof w:val="0"/>
          <w:color w:val="000080"/>
          <w:sz w:val="28"/>
          <w:szCs w:val="28"/>
        </w:rPr>
        <w:t>scenariului de securitate Ia incendiu;</w:t>
      </w:r>
    </w:p>
    <w:p w:rsidR="00190FB0" w:rsidRPr="00653970" w:rsidRDefault="00653970" w:rsidP="00474FDD">
      <w:pPr>
        <w:pStyle w:val="DefaultText2"/>
        <w:widowControl w:val="0"/>
        <w:numPr>
          <w:ilvl w:val="0"/>
          <w:numId w:val="16"/>
        </w:numPr>
        <w:ind w:left="0" w:firstLine="0"/>
        <w:jc w:val="both"/>
        <w:rPr>
          <w:rFonts w:ascii="Arial" w:hAnsi="Arial" w:cs="Arial"/>
          <w:noProof w:val="0"/>
          <w:color w:val="000080"/>
          <w:sz w:val="28"/>
          <w:szCs w:val="28"/>
        </w:rPr>
      </w:pPr>
      <w:r w:rsidRPr="00653970">
        <w:rPr>
          <w:rFonts w:ascii="Arial" w:hAnsi="Arial" w:cs="Arial"/>
          <w:noProof w:val="0"/>
          <w:color w:val="000080"/>
          <w:sz w:val="28"/>
          <w:szCs w:val="28"/>
        </w:rPr>
        <w:t>î</w:t>
      </w:r>
      <w:r w:rsidR="00190FB0" w:rsidRPr="00653970">
        <w:rPr>
          <w:rFonts w:ascii="Arial" w:hAnsi="Arial" w:cs="Arial"/>
          <w:noProof w:val="0"/>
          <w:color w:val="000080"/>
          <w:sz w:val="28"/>
          <w:szCs w:val="28"/>
        </w:rPr>
        <w:t>ntocmirea referatelor privind verificarea de calitate a Proiectului</w:t>
      </w:r>
      <w:r w:rsidRPr="00653970">
        <w:rPr>
          <w:rFonts w:ascii="Arial" w:hAnsi="Arial" w:cs="Arial"/>
          <w:noProof w:val="0"/>
          <w:color w:val="000080"/>
          <w:sz w:val="28"/>
          <w:szCs w:val="28"/>
        </w:rPr>
        <w:t xml:space="preserve"> </w:t>
      </w:r>
      <w:r w:rsidR="00190FB0" w:rsidRPr="00653970">
        <w:rPr>
          <w:rFonts w:ascii="Arial" w:hAnsi="Arial" w:cs="Arial"/>
          <w:noProof w:val="0"/>
          <w:color w:val="000080"/>
          <w:sz w:val="28"/>
          <w:szCs w:val="28"/>
        </w:rPr>
        <w:t xml:space="preserve">Tehnic (P.T.), </w:t>
      </w:r>
      <w:r w:rsidRPr="00653970">
        <w:rPr>
          <w:rFonts w:ascii="Arial" w:hAnsi="Arial" w:cs="Arial"/>
          <w:noProof w:val="0"/>
          <w:color w:val="000080"/>
          <w:sz w:val="28"/>
          <w:szCs w:val="28"/>
        </w:rPr>
        <w:t>î</w:t>
      </w:r>
      <w:r w:rsidR="00190FB0" w:rsidRPr="00653970">
        <w:rPr>
          <w:rFonts w:ascii="Arial" w:hAnsi="Arial" w:cs="Arial"/>
          <w:noProof w:val="0"/>
          <w:color w:val="000080"/>
          <w:sz w:val="28"/>
          <w:szCs w:val="28"/>
        </w:rPr>
        <w:t>n conformitate cu legisla</w:t>
      </w:r>
      <w:r w:rsidRPr="00653970">
        <w:rPr>
          <w:rFonts w:ascii="Arial" w:hAnsi="Arial" w:cs="Arial"/>
          <w:noProof w:val="0"/>
          <w:color w:val="000080"/>
          <w:sz w:val="28"/>
          <w:szCs w:val="28"/>
        </w:rPr>
        <w:t>ț</w:t>
      </w:r>
      <w:r w:rsidR="00190FB0" w:rsidRPr="00653970">
        <w:rPr>
          <w:rFonts w:ascii="Arial" w:hAnsi="Arial" w:cs="Arial"/>
          <w:noProof w:val="0"/>
          <w:color w:val="000080"/>
          <w:sz w:val="28"/>
          <w:szCs w:val="28"/>
        </w:rPr>
        <w:t xml:space="preserve">ia privind calitatea </w:t>
      </w:r>
      <w:r w:rsidRPr="00653970">
        <w:rPr>
          <w:rFonts w:ascii="Arial" w:hAnsi="Arial" w:cs="Arial"/>
          <w:noProof w:val="0"/>
          <w:color w:val="000080"/>
          <w:sz w:val="28"/>
          <w:szCs w:val="28"/>
        </w:rPr>
        <w:t>î</w:t>
      </w:r>
      <w:r w:rsidR="00190FB0" w:rsidRPr="00653970">
        <w:rPr>
          <w:rFonts w:ascii="Arial" w:hAnsi="Arial" w:cs="Arial"/>
          <w:noProof w:val="0"/>
          <w:color w:val="000080"/>
          <w:sz w:val="28"/>
          <w:szCs w:val="28"/>
        </w:rPr>
        <w:t>n</w:t>
      </w:r>
      <w:r w:rsidRPr="00653970">
        <w:rPr>
          <w:rFonts w:ascii="Arial" w:hAnsi="Arial" w:cs="Arial"/>
          <w:noProof w:val="0"/>
          <w:color w:val="000080"/>
          <w:sz w:val="28"/>
          <w:szCs w:val="28"/>
        </w:rPr>
        <w:t xml:space="preserve"> </w:t>
      </w:r>
      <w:r w:rsidR="00190FB0" w:rsidRPr="00653970">
        <w:rPr>
          <w:rFonts w:ascii="Arial" w:hAnsi="Arial" w:cs="Arial"/>
          <w:noProof w:val="0"/>
          <w:color w:val="000080"/>
          <w:sz w:val="28"/>
          <w:szCs w:val="28"/>
        </w:rPr>
        <w:t>construc</w:t>
      </w:r>
      <w:r>
        <w:rPr>
          <w:rFonts w:ascii="Arial" w:hAnsi="Arial" w:cs="Arial"/>
          <w:noProof w:val="0"/>
          <w:color w:val="000080"/>
          <w:sz w:val="28"/>
          <w:szCs w:val="28"/>
        </w:rPr>
        <w:t>ț</w:t>
      </w:r>
      <w:r w:rsidR="00190FB0" w:rsidRPr="00653970">
        <w:rPr>
          <w:rFonts w:ascii="Arial" w:hAnsi="Arial" w:cs="Arial"/>
          <w:noProof w:val="0"/>
          <w:color w:val="000080"/>
          <w:sz w:val="28"/>
          <w:szCs w:val="28"/>
        </w:rPr>
        <w:t>ii</w:t>
      </w:r>
      <w:r>
        <w:rPr>
          <w:rFonts w:ascii="Arial" w:hAnsi="Arial" w:cs="Arial"/>
          <w:noProof w:val="0"/>
          <w:color w:val="000080"/>
          <w:sz w:val="28"/>
          <w:szCs w:val="28"/>
        </w:rPr>
        <w:t>;</w:t>
      </w:r>
    </w:p>
    <w:p w:rsidR="00190FB0" w:rsidRPr="00653970" w:rsidRDefault="00653970" w:rsidP="00EE463C">
      <w:pPr>
        <w:pStyle w:val="DefaultText2"/>
        <w:widowControl w:val="0"/>
        <w:numPr>
          <w:ilvl w:val="0"/>
          <w:numId w:val="16"/>
        </w:numPr>
        <w:ind w:left="0" w:firstLine="0"/>
        <w:jc w:val="both"/>
        <w:rPr>
          <w:rFonts w:ascii="Arial" w:hAnsi="Arial" w:cs="Arial"/>
          <w:noProof w:val="0"/>
          <w:color w:val="000080"/>
          <w:sz w:val="28"/>
          <w:szCs w:val="28"/>
        </w:rPr>
      </w:pPr>
      <w:r w:rsidRPr="00653970">
        <w:rPr>
          <w:rFonts w:ascii="Arial" w:hAnsi="Arial" w:cs="Arial"/>
          <w:noProof w:val="0"/>
          <w:color w:val="000080"/>
          <w:sz w:val="28"/>
          <w:szCs w:val="28"/>
        </w:rPr>
        <w:t xml:space="preserve">verificarea </w:t>
      </w:r>
      <w:r w:rsidR="00190FB0" w:rsidRPr="00653970">
        <w:rPr>
          <w:rFonts w:ascii="Arial" w:hAnsi="Arial" w:cs="Arial"/>
          <w:noProof w:val="0"/>
          <w:color w:val="000080"/>
          <w:sz w:val="28"/>
          <w:szCs w:val="28"/>
        </w:rPr>
        <w:t>tehnic</w:t>
      </w:r>
      <w:r w:rsidRPr="00653970">
        <w:rPr>
          <w:rFonts w:ascii="Arial" w:hAnsi="Arial" w:cs="Arial"/>
          <w:noProof w:val="0"/>
          <w:color w:val="000080"/>
          <w:sz w:val="28"/>
          <w:szCs w:val="28"/>
        </w:rPr>
        <w:t>ă</w:t>
      </w:r>
      <w:r w:rsidR="00190FB0" w:rsidRPr="00653970">
        <w:rPr>
          <w:rFonts w:ascii="Arial" w:hAnsi="Arial" w:cs="Arial"/>
          <w:noProof w:val="0"/>
          <w:color w:val="000080"/>
          <w:sz w:val="28"/>
          <w:szCs w:val="28"/>
        </w:rPr>
        <w:t xml:space="preserve"> de calitate, c</w:t>
      </w:r>
      <w:r w:rsidRPr="00653970">
        <w:rPr>
          <w:rFonts w:ascii="Arial" w:hAnsi="Arial" w:cs="Arial"/>
          <w:noProof w:val="0"/>
          <w:color w:val="000080"/>
          <w:sz w:val="28"/>
          <w:szCs w:val="28"/>
        </w:rPr>
        <w:t>â</w:t>
      </w:r>
      <w:r w:rsidR="00190FB0" w:rsidRPr="00653970">
        <w:rPr>
          <w:rFonts w:ascii="Arial" w:hAnsi="Arial" w:cs="Arial"/>
          <w:noProof w:val="0"/>
          <w:color w:val="000080"/>
          <w:sz w:val="28"/>
          <w:szCs w:val="28"/>
        </w:rPr>
        <w:t>nd situa</w:t>
      </w:r>
      <w:r w:rsidRPr="00653970">
        <w:rPr>
          <w:rFonts w:ascii="Arial" w:hAnsi="Arial" w:cs="Arial"/>
          <w:noProof w:val="0"/>
          <w:color w:val="000080"/>
          <w:sz w:val="28"/>
          <w:szCs w:val="28"/>
        </w:rPr>
        <w:t>ț</w:t>
      </w:r>
      <w:r w:rsidR="00190FB0" w:rsidRPr="00653970">
        <w:rPr>
          <w:rFonts w:ascii="Arial" w:hAnsi="Arial" w:cs="Arial"/>
          <w:noProof w:val="0"/>
          <w:color w:val="000080"/>
          <w:sz w:val="28"/>
          <w:szCs w:val="28"/>
        </w:rPr>
        <w:t>ia o impune, a dispozi</w:t>
      </w:r>
      <w:r w:rsidRPr="00653970">
        <w:rPr>
          <w:rFonts w:ascii="Arial" w:hAnsi="Arial" w:cs="Arial"/>
          <w:noProof w:val="0"/>
          <w:color w:val="000080"/>
          <w:sz w:val="28"/>
          <w:szCs w:val="28"/>
        </w:rPr>
        <w:t>ț</w:t>
      </w:r>
      <w:r w:rsidR="00190FB0" w:rsidRPr="00653970">
        <w:rPr>
          <w:rFonts w:ascii="Arial" w:hAnsi="Arial" w:cs="Arial"/>
          <w:noProof w:val="0"/>
          <w:color w:val="000080"/>
          <w:sz w:val="28"/>
          <w:szCs w:val="28"/>
        </w:rPr>
        <w:t>iilor</w:t>
      </w:r>
      <w:r w:rsidRPr="00653970">
        <w:rPr>
          <w:rFonts w:ascii="Arial" w:hAnsi="Arial" w:cs="Arial"/>
          <w:noProof w:val="0"/>
          <w:color w:val="000080"/>
          <w:sz w:val="28"/>
          <w:szCs w:val="28"/>
        </w:rPr>
        <w:t xml:space="preserve"> </w:t>
      </w:r>
      <w:r w:rsidR="00190FB0" w:rsidRPr="00653970">
        <w:rPr>
          <w:rFonts w:ascii="Arial" w:hAnsi="Arial" w:cs="Arial"/>
          <w:noProof w:val="0"/>
          <w:color w:val="000080"/>
          <w:sz w:val="28"/>
          <w:szCs w:val="28"/>
        </w:rPr>
        <w:t xml:space="preserve">de </w:t>
      </w:r>
      <w:r w:rsidRPr="00653970">
        <w:rPr>
          <w:rFonts w:ascii="Arial" w:hAnsi="Arial" w:cs="Arial"/>
          <w:noProof w:val="0"/>
          <w:color w:val="000080"/>
          <w:sz w:val="28"/>
          <w:szCs w:val="28"/>
        </w:rPr>
        <w:t>ș</w:t>
      </w:r>
      <w:r w:rsidR="00190FB0" w:rsidRPr="00653970">
        <w:rPr>
          <w:rFonts w:ascii="Arial" w:hAnsi="Arial" w:cs="Arial"/>
          <w:noProof w:val="0"/>
          <w:color w:val="000080"/>
          <w:sz w:val="28"/>
          <w:szCs w:val="28"/>
        </w:rPr>
        <w:t>antier emise de c</w:t>
      </w:r>
      <w:r w:rsidRPr="00653970">
        <w:rPr>
          <w:rFonts w:ascii="Arial" w:hAnsi="Arial" w:cs="Arial"/>
          <w:noProof w:val="0"/>
          <w:color w:val="000080"/>
          <w:sz w:val="28"/>
          <w:szCs w:val="28"/>
        </w:rPr>
        <w:t>ă</w:t>
      </w:r>
      <w:r w:rsidR="00190FB0" w:rsidRPr="00653970">
        <w:rPr>
          <w:rFonts w:ascii="Arial" w:hAnsi="Arial" w:cs="Arial"/>
          <w:noProof w:val="0"/>
          <w:color w:val="000080"/>
          <w:sz w:val="28"/>
          <w:szCs w:val="28"/>
        </w:rPr>
        <w:t>tre proiectan</w:t>
      </w:r>
      <w:r w:rsidRPr="00653970">
        <w:rPr>
          <w:rFonts w:ascii="Arial" w:hAnsi="Arial" w:cs="Arial"/>
          <w:noProof w:val="0"/>
          <w:color w:val="000080"/>
          <w:sz w:val="28"/>
          <w:szCs w:val="28"/>
        </w:rPr>
        <w:t>t</w:t>
      </w:r>
      <w:r w:rsidR="00711A62">
        <w:rPr>
          <w:rFonts w:ascii="Arial" w:hAnsi="Arial" w:cs="Arial"/>
          <w:noProof w:val="0"/>
          <w:color w:val="000080"/>
          <w:sz w:val="28"/>
          <w:szCs w:val="28"/>
        </w:rPr>
        <w:t>/</w:t>
      </w:r>
      <w:r w:rsidR="00190FB0" w:rsidRPr="00653970">
        <w:rPr>
          <w:rFonts w:ascii="Arial" w:hAnsi="Arial" w:cs="Arial"/>
          <w:noProof w:val="0"/>
          <w:color w:val="000080"/>
          <w:sz w:val="28"/>
          <w:szCs w:val="28"/>
        </w:rPr>
        <w:t xml:space="preserve"> asisten</w:t>
      </w:r>
      <w:r w:rsidRPr="00653970">
        <w:rPr>
          <w:rFonts w:ascii="Arial" w:hAnsi="Arial" w:cs="Arial"/>
          <w:noProof w:val="0"/>
          <w:color w:val="000080"/>
          <w:sz w:val="28"/>
          <w:szCs w:val="28"/>
        </w:rPr>
        <w:t>ț</w:t>
      </w:r>
      <w:r w:rsidR="00190FB0" w:rsidRPr="00653970">
        <w:rPr>
          <w:rFonts w:ascii="Arial" w:hAnsi="Arial" w:cs="Arial"/>
          <w:noProof w:val="0"/>
          <w:color w:val="000080"/>
          <w:sz w:val="28"/>
          <w:szCs w:val="28"/>
        </w:rPr>
        <w:t>a tehnic</w:t>
      </w:r>
      <w:r w:rsidRPr="00653970">
        <w:rPr>
          <w:rFonts w:ascii="Arial" w:hAnsi="Arial" w:cs="Arial"/>
          <w:noProof w:val="0"/>
          <w:color w:val="000080"/>
          <w:sz w:val="28"/>
          <w:szCs w:val="28"/>
        </w:rPr>
        <w:t>ă</w:t>
      </w:r>
      <w:r w:rsidR="00190FB0" w:rsidRPr="00653970">
        <w:rPr>
          <w:rFonts w:ascii="Arial" w:hAnsi="Arial" w:cs="Arial"/>
          <w:noProof w:val="0"/>
          <w:color w:val="000080"/>
          <w:sz w:val="28"/>
          <w:szCs w:val="28"/>
        </w:rPr>
        <w:t xml:space="preserve"> din partea</w:t>
      </w:r>
      <w:r w:rsidRPr="00653970">
        <w:rPr>
          <w:rFonts w:ascii="Arial" w:hAnsi="Arial" w:cs="Arial"/>
          <w:noProof w:val="0"/>
          <w:color w:val="000080"/>
          <w:sz w:val="28"/>
          <w:szCs w:val="28"/>
        </w:rPr>
        <w:t xml:space="preserve"> </w:t>
      </w:r>
      <w:r w:rsidR="00190FB0" w:rsidRPr="00653970">
        <w:rPr>
          <w:rFonts w:ascii="Arial" w:hAnsi="Arial" w:cs="Arial"/>
          <w:noProof w:val="0"/>
          <w:color w:val="000080"/>
          <w:sz w:val="28"/>
          <w:szCs w:val="28"/>
        </w:rPr>
        <w:t>proiectantului, pentru solu</w:t>
      </w:r>
      <w:r w:rsidRPr="00653970">
        <w:rPr>
          <w:rFonts w:ascii="Arial" w:hAnsi="Arial" w:cs="Arial"/>
          <w:noProof w:val="0"/>
          <w:color w:val="000080"/>
          <w:sz w:val="28"/>
          <w:szCs w:val="28"/>
        </w:rPr>
        <w:t>ț</w:t>
      </w:r>
      <w:r w:rsidR="00190FB0" w:rsidRPr="00653970">
        <w:rPr>
          <w:rFonts w:ascii="Arial" w:hAnsi="Arial" w:cs="Arial"/>
          <w:noProof w:val="0"/>
          <w:color w:val="000080"/>
          <w:sz w:val="28"/>
          <w:szCs w:val="28"/>
        </w:rPr>
        <w:t>ionarea neconformit</w:t>
      </w:r>
      <w:r w:rsidRPr="00653970">
        <w:rPr>
          <w:rFonts w:ascii="Arial" w:hAnsi="Arial" w:cs="Arial"/>
          <w:noProof w:val="0"/>
          <w:color w:val="000080"/>
          <w:sz w:val="28"/>
          <w:szCs w:val="28"/>
        </w:rPr>
        <w:t>ăț</w:t>
      </w:r>
      <w:r w:rsidR="00190FB0" w:rsidRPr="00653970">
        <w:rPr>
          <w:rFonts w:ascii="Arial" w:hAnsi="Arial" w:cs="Arial"/>
          <w:noProof w:val="0"/>
          <w:color w:val="000080"/>
          <w:sz w:val="28"/>
          <w:szCs w:val="28"/>
        </w:rPr>
        <w:t xml:space="preserve">ilor </w:t>
      </w:r>
      <w:r w:rsidRPr="00653970">
        <w:rPr>
          <w:rFonts w:ascii="Arial" w:hAnsi="Arial" w:cs="Arial"/>
          <w:noProof w:val="0"/>
          <w:color w:val="000080"/>
          <w:sz w:val="28"/>
          <w:szCs w:val="28"/>
        </w:rPr>
        <w:t>ș</w:t>
      </w:r>
      <w:r w:rsidR="00190FB0" w:rsidRPr="00653970">
        <w:rPr>
          <w:rFonts w:ascii="Arial" w:hAnsi="Arial" w:cs="Arial"/>
          <w:noProof w:val="0"/>
          <w:color w:val="000080"/>
          <w:sz w:val="28"/>
          <w:szCs w:val="28"/>
        </w:rPr>
        <w:t>i/</w:t>
      </w:r>
      <w:r w:rsidRPr="00653970">
        <w:rPr>
          <w:rFonts w:ascii="Arial" w:hAnsi="Arial" w:cs="Arial"/>
          <w:noProof w:val="0"/>
          <w:color w:val="000080"/>
          <w:sz w:val="28"/>
          <w:szCs w:val="28"/>
        </w:rPr>
        <w:t xml:space="preserve"> </w:t>
      </w:r>
      <w:r w:rsidR="00190FB0" w:rsidRPr="00653970">
        <w:rPr>
          <w:rFonts w:ascii="Arial" w:hAnsi="Arial" w:cs="Arial"/>
          <w:noProof w:val="0"/>
          <w:color w:val="000080"/>
          <w:sz w:val="28"/>
          <w:szCs w:val="28"/>
        </w:rPr>
        <w:t>sau</w:t>
      </w:r>
      <w:r w:rsidRPr="00653970">
        <w:rPr>
          <w:rFonts w:ascii="Arial" w:hAnsi="Arial" w:cs="Arial"/>
          <w:noProof w:val="0"/>
          <w:color w:val="000080"/>
          <w:sz w:val="28"/>
          <w:szCs w:val="28"/>
        </w:rPr>
        <w:t xml:space="preserve"> </w:t>
      </w:r>
      <w:r w:rsidR="00711A62">
        <w:rPr>
          <w:rFonts w:ascii="Arial" w:hAnsi="Arial" w:cs="Arial"/>
          <w:noProof w:val="0"/>
          <w:color w:val="000080"/>
          <w:sz w:val="28"/>
          <w:szCs w:val="28"/>
        </w:rPr>
        <w:t xml:space="preserve">a </w:t>
      </w:r>
      <w:r w:rsidR="00190FB0" w:rsidRPr="00653970">
        <w:rPr>
          <w:rFonts w:ascii="Arial" w:hAnsi="Arial" w:cs="Arial"/>
          <w:noProof w:val="0"/>
          <w:color w:val="000080"/>
          <w:sz w:val="28"/>
          <w:szCs w:val="28"/>
        </w:rPr>
        <w:t>neconcordan</w:t>
      </w:r>
      <w:r w:rsidRPr="00653970">
        <w:rPr>
          <w:rFonts w:ascii="Arial" w:hAnsi="Arial" w:cs="Arial"/>
          <w:noProof w:val="0"/>
          <w:color w:val="000080"/>
          <w:sz w:val="28"/>
          <w:szCs w:val="28"/>
        </w:rPr>
        <w:t>ț</w:t>
      </w:r>
      <w:r w:rsidR="00190FB0" w:rsidRPr="00653970">
        <w:rPr>
          <w:rFonts w:ascii="Arial" w:hAnsi="Arial" w:cs="Arial"/>
          <w:noProof w:val="0"/>
          <w:color w:val="000080"/>
          <w:sz w:val="28"/>
          <w:szCs w:val="28"/>
        </w:rPr>
        <w:t xml:space="preserve">elor constatate </w:t>
      </w:r>
      <w:r w:rsidRPr="00653970">
        <w:rPr>
          <w:rFonts w:ascii="Arial" w:hAnsi="Arial" w:cs="Arial"/>
          <w:noProof w:val="0"/>
          <w:color w:val="000080"/>
          <w:sz w:val="28"/>
          <w:szCs w:val="28"/>
        </w:rPr>
        <w:t>î</w:t>
      </w:r>
      <w:r w:rsidR="00190FB0" w:rsidRPr="00653970">
        <w:rPr>
          <w:rFonts w:ascii="Arial" w:hAnsi="Arial" w:cs="Arial"/>
          <w:noProof w:val="0"/>
          <w:color w:val="000080"/>
          <w:sz w:val="28"/>
          <w:szCs w:val="28"/>
        </w:rPr>
        <w:t xml:space="preserve">n proiect </w:t>
      </w:r>
      <w:r w:rsidRPr="00653970">
        <w:rPr>
          <w:rFonts w:ascii="Arial" w:hAnsi="Arial" w:cs="Arial"/>
          <w:noProof w:val="0"/>
          <w:color w:val="000080"/>
          <w:sz w:val="28"/>
          <w:szCs w:val="28"/>
        </w:rPr>
        <w:t>ș</w:t>
      </w:r>
      <w:r w:rsidR="00190FB0" w:rsidRPr="00653970">
        <w:rPr>
          <w:rFonts w:ascii="Arial" w:hAnsi="Arial" w:cs="Arial"/>
          <w:noProof w:val="0"/>
          <w:color w:val="000080"/>
          <w:sz w:val="28"/>
          <w:szCs w:val="28"/>
        </w:rPr>
        <w:t>i a defectelor ap</w:t>
      </w:r>
      <w:r w:rsidRPr="00653970">
        <w:rPr>
          <w:rFonts w:ascii="Arial" w:hAnsi="Arial" w:cs="Arial"/>
          <w:noProof w:val="0"/>
          <w:color w:val="000080"/>
          <w:sz w:val="28"/>
          <w:szCs w:val="28"/>
        </w:rPr>
        <w:t>ă</w:t>
      </w:r>
      <w:r w:rsidR="00190FB0" w:rsidRPr="00653970">
        <w:rPr>
          <w:rFonts w:ascii="Arial" w:hAnsi="Arial" w:cs="Arial"/>
          <w:noProof w:val="0"/>
          <w:color w:val="000080"/>
          <w:sz w:val="28"/>
          <w:szCs w:val="28"/>
        </w:rPr>
        <w:t xml:space="preserve">rute </w:t>
      </w:r>
      <w:r w:rsidRPr="00653970">
        <w:rPr>
          <w:rFonts w:ascii="Arial" w:hAnsi="Arial" w:cs="Arial"/>
          <w:noProof w:val="0"/>
          <w:color w:val="000080"/>
          <w:sz w:val="28"/>
          <w:szCs w:val="28"/>
        </w:rPr>
        <w:t>î</w:t>
      </w:r>
      <w:r w:rsidR="00190FB0" w:rsidRPr="00653970">
        <w:rPr>
          <w:rFonts w:ascii="Arial" w:hAnsi="Arial" w:cs="Arial"/>
          <w:noProof w:val="0"/>
          <w:color w:val="000080"/>
          <w:sz w:val="28"/>
          <w:szCs w:val="28"/>
        </w:rPr>
        <w:t>n faza</w:t>
      </w:r>
      <w:r w:rsidRPr="00653970">
        <w:rPr>
          <w:rFonts w:ascii="Arial" w:hAnsi="Arial" w:cs="Arial"/>
          <w:noProof w:val="0"/>
          <w:color w:val="000080"/>
          <w:sz w:val="28"/>
          <w:szCs w:val="28"/>
        </w:rPr>
        <w:t xml:space="preserve"> </w:t>
      </w:r>
      <w:r w:rsidR="00190FB0" w:rsidRPr="00653970">
        <w:rPr>
          <w:rFonts w:ascii="Arial" w:hAnsi="Arial" w:cs="Arial"/>
          <w:noProof w:val="0"/>
          <w:color w:val="000080"/>
          <w:sz w:val="28"/>
          <w:szCs w:val="28"/>
        </w:rPr>
        <w:t>de execu</w:t>
      </w:r>
      <w:r w:rsidRPr="00653970">
        <w:rPr>
          <w:rFonts w:ascii="Arial" w:hAnsi="Arial" w:cs="Arial"/>
          <w:noProof w:val="0"/>
          <w:color w:val="000080"/>
          <w:sz w:val="28"/>
          <w:szCs w:val="28"/>
        </w:rPr>
        <w:t>ț</w:t>
      </w:r>
      <w:r w:rsidR="00190FB0" w:rsidRPr="00653970">
        <w:rPr>
          <w:rFonts w:ascii="Arial" w:hAnsi="Arial" w:cs="Arial"/>
          <w:noProof w:val="0"/>
          <w:color w:val="000080"/>
          <w:sz w:val="28"/>
          <w:szCs w:val="28"/>
        </w:rPr>
        <w:t>ie, pe tot parcursul execu</w:t>
      </w:r>
      <w:r w:rsidRPr="00653970">
        <w:rPr>
          <w:rFonts w:ascii="Arial" w:hAnsi="Arial" w:cs="Arial"/>
          <w:noProof w:val="0"/>
          <w:color w:val="000080"/>
          <w:sz w:val="28"/>
          <w:szCs w:val="28"/>
        </w:rPr>
        <w:t>ț</w:t>
      </w:r>
      <w:r w:rsidR="00190FB0" w:rsidRPr="00653970">
        <w:rPr>
          <w:rFonts w:ascii="Arial" w:hAnsi="Arial" w:cs="Arial"/>
          <w:noProof w:val="0"/>
          <w:color w:val="000080"/>
          <w:sz w:val="28"/>
          <w:szCs w:val="28"/>
        </w:rPr>
        <w:t>iei lucr</w:t>
      </w:r>
      <w:r w:rsidRPr="00653970">
        <w:rPr>
          <w:rFonts w:ascii="Arial" w:hAnsi="Arial" w:cs="Arial"/>
          <w:noProof w:val="0"/>
          <w:color w:val="000080"/>
          <w:sz w:val="28"/>
          <w:szCs w:val="28"/>
        </w:rPr>
        <w:t>ă</w:t>
      </w:r>
      <w:r w:rsidR="00190FB0" w:rsidRPr="00653970">
        <w:rPr>
          <w:rFonts w:ascii="Arial" w:hAnsi="Arial" w:cs="Arial"/>
          <w:noProof w:val="0"/>
          <w:color w:val="000080"/>
          <w:sz w:val="28"/>
          <w:szCs w:val="28"/>
        </w:rPr>
        <w:t>rilor, p</w:t>
      </w:r>
      <w:r w:rsidRPr="00653970">
        <w:rPr>
          <w:rFonts w:ascii="Arial" w:hAnsi="Arial" w:cs="Arial"/>
          <w:noProof w:val="0"/>
          <w:color w:val="000080"/>
          <w:sz w:val="28"/>
          <w:szCs w:val="28"/>
        </w:rPr>
        <w:t>â</w:t>
      </w:r>
      <w:r w:rsidR="00190FB0" w:rsidRPr="00653970">
        <w:rPr>
          <w:rFonts w:ascii="Arial" w:hAnsi="Arial" w:cs="Arial"/>
          <w:noProof w:val="0"/>
          <w:color w:val="000080"/>
          <w:sz w:val="28"/>
          <w:szCs w:val="28"/>
        </w:rPr>
        <w:t>n</w:t>
      </w:r>
      <w:r w:rsidRPr="00653970">
        <w:rPr>
          <w:rFonts w:ascii="Arial" w:hAnsi="Arial" w:cs="Arial"/>
          <w:noProof w:val="0"/>
          <w:color w:val="000080"/>
          <w:sz w:val="28"/>
          <w:szCs w:val="28"/>
        </w:rPr>
        <w:t>ă</w:t>
      </w:r>
      <w:r w:rsidR="00190FB0" w:rsidRPr="00653970">
        <w:rPr>
          <w:rFonts w:ascii="Arial" w:hAnsi="Arial" w:cs="Arial"/>
          <w:noProof w:val="0"/>
          <w:color w:val="000080"/>
          <w:sz w:val="28"/>
          <w:szCs w:val="28"/>
        </w:rPr>
        <w:t xml:space="preserve"> Ia recep</w:t>
      </w:r>
      <w:r w:rsidRPr="00653970">
        <w:rPr>
          <w:rFonts w:ascii="Arial" w:hAnsi="Arial" w:cs="Arial"/>
          <w:noProof w:val="0"/>
          <w:color w:val="000080"/>
          <w:sz w:val="28"/>
          <w:szCs w:val="28"/>
        </w:rPr>
        <w:t>ț</w:t>
      </w:r>
      <w:r w:rsidR="00190FB0" w:rsidRPr="00653970">
        <w:rPr>
          <w:rFonts w:ascii="Arial" w:hAnsi="Arial" w:cs="Arial"/>
          <w:noProof w:val="0"/>
          <w:color w:val="000080"/>
          <w:sz w:val="28"/>
          <w:szCs w:val="28"/>
        </w:rPr>
        <w:t>ia Ia</w:t>
      </w:r>
      <w:r w:rsidRPr="00653970">
        <w:rPr>
          <w:rFonts w:ascii="Arial" w:hAnsi="Arial" w:cs="Arial"/>
          <w:noProof w:val="0"/>
          <w:color w:val="000080"/>
          <w:sz w:val="28"/>
          <w:szCs w:val="28"/>
        </w:rPr>
        <w:t xml:space="preserve"> </w:t>
      </w:r>
      <w:r w:rsidR="00190FB0" w:rsidRPr="00653970">
        <w:rPr>
          <w:rFonts w:ascii="Arial" w:hAnsi="Arial" w:cs="Arial"/>
          <w:noProof w:val="0"/>
          <w:color w:val="000080"/>
          <w:sz w:val="28"/>
          <w:szCs w:val="28"/>
        </w:rPr>
        <w:t>terminarea lucr</w:t>
      </w:r>
      <w:r w:rsidRPr="00653970">
        <w:rPr>
          <w:rFonts w:ascii="Arial" w:hAnsi="Arial" w:cs="Arial"/>
          <w:noProof w:val="0"/>
          <w:color w:val="000080"/>
          <w:sz w:val="28"/>
          <w:szCs w:val="28"/>
        </w:rPr>
        <w:t>ă</w:t>
      </w:r>
      <w:r w:rsidR="00190FB0" w:rsidRPr="00653970">
        <w:rPr>
          <w:rFonts w:ascii="Arial" w:hAnsi="Arial" w:cs="Arial"/>
          <w:noProof w:val="0"/>
          <w:color w:val="000080"/>
          <w:sz w:val="28"/>
          <w:szCs w:val="28"/>
        </w:rPr>
        <w:t>rilor</w:t>
      </w:r>
      <w:r>
        <w:rPr>
          <w:rFonts w:ascii="Arial" w:hAnsi="Arial" w:cs="Arial"/>
          <w:noProof w:val="0"/>
          <w:color w:val="000080"/>
          <w:sz w:val="28"/>
          <w:szCs w:val="28"/>
        </w:rPr>
        <w:t>.</w:t>
      </w:r>
    </w:p>
    <w:bookmarkEnd w:id="9"/>
    <w:p w:rsidR="004F5C40" w:rsidRPr="00490B9F" w:rsidRDefault="004F5C40" w:rsidP="008D0A95">
      <w:pPr>
        <w:widowControl w:val="0"/>
        <w:autoSpaceDE w:val="0"/>
        <w:autoSpaceDN w:val="0"/>
        <w:adjustRightInd w:val="0"/>
        <w:jc w:val="both"/>
        <w:rPr>
          <w:rFonts w:ascii="Arial" w:hAnsi="Arial" w:cs="Arial"/>
          <w:color w:val="000080"/>
          <w:sz w:val="28"/>
          <w:szCs w:val="28"/>
        </w:rPr>
      </w:pPr>
    </w:p>
    <w:p w:rsidR="00933E60" w:rsidRPr="00490B9F"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10" w:name="tree#1788"/>
      <w:r w:rsidRPr="00490B9F">
        <w:rPr>
          <w:rFonts w:ascii="Arial" w:hAnsi="Arial" w:cs="Arial"/>
          <w:b/>
          <w:color w:val="000080"/>
          <w:sz w:val="28"/>
          <w:szCs w:val="28"/>
        </w:rPr>
        <w:t>Pre</w:t>
      </w:r>
      <w:r w:rsidR="003B72E0" w:rsidRPr="00490B9F">
        <w:rPr>
          <w:rFonts w:ascii="Arial" w:hAnsi="Arial" w:cs="Arial"/>
          <w:b/>
          <w:color w:val="000080"/>
          <w:sz w:val="28"/>
          <w:szCs w:val="28"/>
        </w:rPr>
        <w:t>ț</w:t>
      </w:r>
      <w:r w:rsidRPr="00490B9F">
        <w:rPr>
          <w:rFonts w:ascii="Arial" w:hAnsi="Arial" w:cs="Arial"/>
          <w:b/>
          <w:color w:val="000080"/>
          <w:sz w:val="28"/>
          <w:szCs w:val="28"/>
        </w:rPr>
        <w:t>ul contractului</w:t>
      </w:r>
      <w:bookmarkEnd w:id="10"/>
    </w:p>
    <w:p w:rsidR="00DA5263" w:rsidRPr="00490B9F" w:rsidRDefault="00DA5263" w:rsidP="007E227C">
      <w:pPr>
        <w:widowControl w:val="0"/>
        <w:numPr>
          <w:ilvl w:val="0"/>
          <w:numId w:val="22"/>
        </w:numPr>
        <w:tabs>
          <w:tab w:val="clear" w:pos="0"/>
        </w:tabs>
        <w:ind w:left="0" w:firstLine="1134"/>
        <w:jc w:val="both"/>
        <w:rPr>
          <w:rFonts w:ascii="Arial" w:hAnsi="Arial" w:cs="Arial"/>
          <w:color w:val="000080"/>
          <w:sz w:val="28"/>
          <w:szCs w:val="28"/>
        </w:rPr>
      </w:pPr>
      <w:bookmarkStart w:id="11" w:name="tree#1789"/>
      <w:bookmarkEnd w:id="11"/>
      <w:r w:rsidRPr="00490B9F">
        <w:rPr>
          <w:rFonts w:ascii="Arial" w:hAnsi="Arial" w:cs="Arial"/>
          <w:color w:val="000080"/>
          <w:sz w:val="28"/>
          <w:szCs w:val="28"/>
        </w:rPr>
        <w:t xml:space="preserve">Prețul convenit pentru îndeplinirea contractului, plătibil prestatorului de către achizitor, eșalonat, pe toată durata contractului, este în sumă de </w:t>
      </w:r>
      <w:r w:rsidRPr="00490B9F">
        <w:rPr>
          <w:rFonts w:ascii="Arial" w:hAnsi="Arial" w:cs="Arial"/>
          <w:b/>
          <w:color w:val="000080"/>
          <w:sz w:val="28"/>
          <w:szCs w:val="28"/>
        </w:rPr>
        <w:t>… lei</w:t>
      </w:r>
      <w:r w:rsidRPr="00490B9F">
        <w:rPr>
          <w:rFonts w:ascii="Arial" w:hAnsi="Arial" w:cs="Arial"/>
          <w:color w:val="000080"/>
          <w:sz w:val="28"/>
          <w:szCs w:val="28"/>
        </w:rPr>
        <w:t xml:space="preserve"> fără TVA (</w:t>
      </w:r>
      <w:r w:rsidR="00CD4141" w:rsidRPr="00490B9F">
        <w:rPr>
          <w:rFonts w:ascii="Arial" w:hAnsi="Arial" w:cs="Arial"/>
          <w:color w:val="000080"/>
          <w:sz w:val="28"/>
          <w:szCs w:val="28"/>
        </w:rPr>
        <w:t>...</w:t>
      </w:r>
      <w:r w:rsidRPr="00490B9F">
        <w:rPr>
          <w:rFonts w:ascii="Arial" w:hAnsi="Arial" w:cs="Arial"/>
          <w:color w:val="000080"/>
          <w:sz w:val="28"/>
          <w:szCs w:val="28"/>
        </w:rPr>
        <w:t xml:space="preserve"> lei inclusiv TVA)</w:t>
      </w:r>
      <w:r w:rsidR="008A51D3" w:rsidRPr="00490B9F">
        <w:rPr>
          <w:rFonts w:ascii="Arial" w:hAnsi="Arial" w:cs="Arial"/>
          <w:color w:val="000080"/>
          <w:sz w:val="28"/>
          <w:szCs w:val="28"/>
        </w:rPr>
        <w:t xml:space="preserve">. </w:t>
      </w:r>
      <w:r w:rsidRPr="00490B9F">
        <w:rPr>
          <w:rFonts w:ascii="Arial" w:hAnsi="Arial" w:cs="Arial"/>
          <w:color w:val="000080"/>
          <w:sz w:val="28"/>
          <w:szCs w:val="28"/>
        </w:rPr>
        <w:t>Prestatorul este</w:t>
      </w:r>
      <w:r w:rsidR="00CD4141" w:rsidRPr="00490B9F">
        <w:rPr>
          <w:rFonts w:ascii="Arial" w:hAnsi="Arial" w:cs="Arial"/>
          <w:color w:val="000080"/>
          <w:sz w:val="28"/>
          <w:szCs w:val="28"/>
        </w:rPr>
        <w:t>/ nu este</w:t>
      </w:r>
      <w:r w:rsidRPr="00490B9F">
        <w:rPr>
          <w:rFonts w:ascii="Arial" w:hAnsi="Arial" w:cs="Arial"/>
          <w:color w:val="000080"/>
          <w:sz w:val="28"/>
          <w:szCs w:val="28"/>
        </w:rPr>
        <w:t xml:space="preserve"> plătitor de TVA.</w:t>
      </w:r>
    </w:p>
    <w:p w:rsidR="00317EC4" w:rsidRDefault="008A51D3" w:rsidP="007E227C">
      <w:pPr>
        <w:widowControl w:val="0"/>
        <w:numPr>
          <w:ilvl w:val="0"/>
          <w:numId w:val="22"/>
        </w:numPr>
        <w:tabs>
          <w:tab w:val="clear" w:pos="0"/>
        </w:tabs>
        <w:ind w:left="0" w:firstLine="1134"/>
        <w:jc w:val="both"/>
        <w:rPr>
          <w:rFonts w:ascii="Arial" w:hAnsi="Arial" w:cs="Arial"/>
          <w:color w:val="000080"/>
          <w:sz w:val="28"/>
          <w:szCs w:val="28"/>
        </w:rPr>
      </w:pPr>
      <w:r w:rsidRPr="00490B9F">
        <w:rPr>
          <w:rFonts w:ascii="Arial" w:hAnsi="Arial" w:cs="Arial"/>
          <w:color w:val="000080"/>
          <w:sz w:val="28"/>
          <w:szCs w:val="28"/>
        </w:rPr>
        <w:t xml:space="preserve">Plata serviciilor se va efectua </w:t>
      </w:r>
      <w:r w:rsidR="007D76A0" w:rsidRPr="00490B9F">
        <w:rPr>
          <w:rFonts w:ascii="Arial" w:hAnsi="Arial" w:cs="Arial"/>
          <w:color w:val="000080"/>
          <w:sz w:val="28"/>
          <w:szCs w:val="28"/>
        </w:rPr>
        <w:t>pe baz</w:t>
      </w:r>
      <w:r w:rsidR="003473AE" w:rsidRPr="00490B9F">
        <w:rPr>
          <w:rFonts w:ascii="Arial" w:hAnsi="Arial" w:cs="Arial"/>
          <w:color w:val="000080"/>
          <w:sz w:val="28"/>
          <w:szCs w:val="28"/>
        </w:rPr>
        <w:t>ă</w:t>
      </w:r>
      <w:r w:rsidR="007D76A0" w:rsidRPr="00490B9F">
        <w:rPr>
          <w:rFonts w:ascii="Arial" w:hAnsi="Arial" w:cs="Arial"/>
          <w:color w:val="000080"/>
          <w:sz w:val="28"/>
          <w:szCs w:val="28"/>
        </w:rPr>
        <w:t xml:space="preserve"> </w:t>
      </w:r>
      <w:r w:rsidR="00AC7139" w:rsidRPr="00490B9F">
        <w:rPr>
          <w:rFonts w:ascii="Arial" w:hAnsi="Arial" w:cs="Arial"/>
          <w:color w:val="000080"/>
          <w:sz w:val="28"/>
          <w:szCs w:val="28"/>
        </w:rPr>
        <w:t xml:space="preserve">de </w:t>
      </w:r>
      <w:r w:rsidR="003418D8">
        <w:rPr>
          <w:rFonts w:ascii="Arial" w:hAnsi="Arial" w:cs="Arial"/>
          <w:color w:val="000080"/>
          <w:sz w:val="28"/>
          <w:szCs w:val="28"/>
        </w:rPr>
        <w:t>proces-verbal de recepție</w:t>
      </w:r>
      <w:r w:rsidR="00B912E2" w:rsidRPr="00490B9F">
        <w:rPr>
          <w:rFonts w:ascii="Arial" w:hAnsi="Arial" w:cs="Arial"/>
          <w:color w:val="000080"/>
          <w:sz w:val="28"/>
          <w:szCs w:val="28"/>
        </w:rPr>
        <w:t>, după prestarea serviciilor prevăzute la clauza 4.2.</w:t>
      </w:r>
      <w:r w:rsidR="00317EC4">
        <w:rPr>
          <w:rFonts w:ascii="Arial" w:hAnsi="Arial" w:cs="Arial"/>
          <w:color w:val="000080"/>
          <w:sz w:val="28"/>
          <w:szCs w:val="28"/>
        </w:rPr>
        <w:t>, după cum urmează:</w:t>
      </w:r>
    </w:p>
    <w:p w:rsidR="00317EC4" w:rsidRPr="00CA72B4" w:rsidRDefault="00317EC4" w:rsidP="002F6726">
      <w:pPr>
        <w:pStyle w:val="DefaultText2"/>
        <w:widowControl w:val="0"/>
        <w:numPr>
          <w:ilvl w:val="0"/>
          <w:numId w:val="26"/>
        </w:numPr>
        <w:ind w:left="0" w:firstLine="1134"/>
        <w:jc w:val="both"/>
        <w:rPr>
          <w:rFonts w:ascii="Arial" w:hAnsi="Arial" w:cs="Arial"/>
          <w:noProof w:val="0"/>
          <w:color w:val="000080"/>
          <w:sz w:val="28"/>
          <w:szCs w:val="28"/>
        </w:rPr>
      </w:pPr>
      <w:r w:rsidRPr="00CA72B4">
        <w:rPr>
          <w:rFonts w:ascii="Arial" w:hAnsi="Arial" w:cs="Arial"/>
          <w:noProof w:val="0"/>
          <w:color w:val="000080"/>
          <w:sz w:val="28"/>
          <w:szCs w:val="28"/>
        </w:rPr>
        <w:t>70% din prețul contractului, dup</w:t>
      </w:r>
      <w:r w:rsidR="00CA72B4" w:rsidRPr="00CA72B4">
        <w:rPr>
          <w:rFonts w:ascii="Arial" w:hAnsi="Arial" w:cs="Arial"/>
          <w:noProof w:val="0"/>
          <w:color w:val="000080"/>
          <w:sz w:val="28"/>
          <w:szCs w:val="28"/>
        </w:rPr>
        <w:t>ă</w:t>
      </w:r>
      <w:r w:rsidRPr="00CA72B4">
        <w:rPr>
          <w:rFonts w:ascii="Arial" w:hAnsi="Arial" w:cs="Arial"/>
          <w:noProof w:val="0"/>
          <w:color w:val="000080"/>
          <w:sz w:val="28"/>
          <w:szCs w:val="28"/>
        </w:rPr>
        <w:t xml:space="preserve"> recep</w:t>
      </w:r>
      <w:r w:rsidR="00CA72B4" w:rsidRPr="00CA72B4">
        <w:rPr>
          <w:rFonts w:ascii="Arial" w:hAnsi="Arial" w:cs="Arial"/>
          <w:noProof w:val="0"/>
          <w:color w:val="000080"/>
          <w:sz w:val="28"/>
          <w:szCs w:val="28"/>
        </w:rPr>
        <w:t>ț</w:t>
      </w:r>
      <w:r w:rsidRPr="00CA72B4">
        <w:rPr>
          <w:rFonts w:ascii="Arial" w:hAnsi="Arial" w:cs="Arial"/>
          <w:noProof w:val="0"/>
          <w:color w:val="000080"/>
          <w:sz w:val="28"/>
          <w:szCs w:val="28"/>
        </w:rPr>
        <w:t>ia urm</w:t>
      </w:r>
      <w:r w:rsidR="00CA72B4" w:rsidRPr="00CA72B4">
        <w:rPr>
          <w:rFonts w:ascii="Arial" w:hAnsi="Arial" w:cs="Arial"/>
          <w:noProof w:val="0"/>
          <w:color w:val="000080"/>
          <w:sz w:val="28"/>
          <w:szCs w:val="28"/>
        </w:rPr>
        <w:t>ă</w:t>
      </w:r>
      <w:r w:rsidRPr="00CA72B4">
        <w:rPr>
          <w:rFonts w:ascii="Arial" w:hAnsi="Arial" w:cs="Arial"/>
          <w:noProof w:val="0"/>
          <w:color w:val="000080"/>
          <w:sz w:val="28"/>
          <w:szCs w:val="28"/>
        </w:rPr>
        <w:t>toarelor</w:t>
      </w:r>
      <w:r w:rsidR="00CA72B4" w:rsidRPr="00CA72B4">
        <w:rPr>
          <w:rFonts w:ascii="Arial" w:hAnsi="Arial" w:cs="Arial"/>
          <w:noProof w:val="0"/>
          <w:color w:val="000080"/>
          <w:sz w:val="28"/>
          <w:szCs w:val="28"/>
        </w:rPr>
        <w:t xml:space="preserve"> </w:t>
      </w:r>
      <w:r w:rsidRPr="00CA72B4">
        <w:rPr>
          <w:rFonts w:ascii="Arial" w:hAnsi="Arial" w:cs="Arial"/>
          <w:noProof w:val="0"/>
          <w:color w:val="000080"/>
          <w:sz w:val="28"/>
          <w:szCs w:val="28"/>
        </w:rPr>
        <w:t>documenta</w:t>
      </w:r>
      <w:r w:rsidR="00CA72B4">
        <w:rPr>
          <w:rFonts w:ascii="Arial" w:hAnsi="Arial" w:cs="Arial"/>
          <w:noProof w:val="0"/>
          <w:color w:val="000080"/>
          <w:sz w:val="28"/>
          <w:szCs w:val="28"/>
        </w:rPr>
        <w:t>ț</w:t>
      </w:r>
      <w:r w:rsidRPr="00CA72B4">
        <w:rPr>
          <w:rFonts w:ascii="Arial" w:hAnsi="Arial" w:cs="Arial"/>
          <w:noProof w:val="0"/>
          <w:color w:val="000080"/>
          <w:sz w:val="28"/>
          <w:szCs w:val="28"/>
        </w:rPr>
        <w:t>ii tehnice verificate:</w:t>
      </w:r>
    </w:p>
    <w:p w:rsidR="00317EC4" w:rsidRPr="00317EC4" w:rsidRDefault="00317EC4" w:rsidP="002F6726">
      <w:pPr>
        <w:widowControl w:val="0"/>
        <w:numPr>
          <w:ilvl w:val="0"/>
          <w:numId w:val="27"/>
        </w:numPr>
        <w:autoSpaceDE w:val="0"/>
        <w:autoSpaceDN w:val="0"/>
        <w:adjustRightInd w:val="0"/>
        <w:ind w:left="0" w:firstLine="0"/>
        <w:jc w:val="both"/>
        <w:rPr>
          <w:rFonts w:ascii="Arial" w:hAnsi="Arial" w:cs="Arial"/>
          <w:color w:val="000080"/>
          <w:sz w:val="28"/>
          <w:szCs w:val="28"/>
        </w:rPr>
      </w:pPr>
      <w:r w:rsidRPr="00317EC4">
        <w:rPr>
          <w:rFonts w:ascii="Arial" w:hAnsi="Arial" w:cs="Arial"/>
          <w:color w:val="000080"/>
          <w:sz w:val="28"/>
          <w:szCs w:val="28"/>
        </w:rPr>
        <w:t>proiectul pentru autorizarea execut</w:t>
      </w:r>
      <w:r w:rsidR="00CA72B4">
        <w:rPr>
          <w:rFonts w:ascii="Arial" w:hAnsi="Arial" w:cs="Arial"/>
          <w:color w:val="000080"/>
          <w:sz w:val="28"/>
          <w:szCs w:val="28"/>
        </w:rPr>
        <w:t>ă</w:t>
      </w:r>
      <w:r w:rsidRPr="00317EC4">
        <w:rPr>
          <w:rFonts w:ascii="Arial" w:hAnsi="Arial" w:cs="Arial"/>
          <w:color w:val="000080"/>
          <w:sz w:val="28"/>
          <w:szCs w:val="28"/>
        </w:rPr>
        <w:t>rii lucr</w:t>
      </w:r>
      <w:r w:rsidR="00CA72B4">
        <w:rPr>
          <w:rFonts w:ascii="Arial" w:hAnsi="Arial" w:cs="Arial"/>
          <w:color w:val="000080"/>
          <w:sz w:val="28"/>
          <w:szCs w:val="28"/>
        </w:rPr>
        <w:t>ă</w:t>
      </w:r>
      <w:r w:rsidRPr="00317EC4">
        <w:rPr>
          <w:rFonts w:ascii="Arial" w:hAnsi="Arial" w:cs="Arial"/>
          <w:color w:val="000080"/>
          <w:sz w:val="28"/>
          <w:szCs w:val="28"/>
        </w:rPr>
        <w:t>rilor (P.A.C. -</w:t>
      </w:r>
      <w:r w:rsidR="00CA72B4">
        <w:rPr>
          <w:rFonts w:ascii="Arial" w:hAnsi="Arial" w:cs="Arial"/>
          <w:color w:val="000080"/>
          <w:sz w:val="28"/>
          <w:szCs w:val="28"/>
        </w:rPr>
        <w:t xml:space="preserve"> </w:t>
      </w:r>
      <w:r w:rsidRPr="00317EC4">
        <w:rPr>
          <w:rFonts w:ascii="Arial" w:hAnsi="Arial" w:cs="Arial"/>
          <w:color w:val="000080"/>
          <w:sz w:val="28"/>
          <w:szCs w:val="28"/>
        </w:rPr>
        <w:t>inclusiv pentru panouri temporare/</w:t>
      </w:r>
      <w:r w:rsidR="00CA72B4">
        <w:rPr>
          <w:rFonts w:ascii="Arial" w:hAnsi="Arial" w:cs="Arial"/>
          <w:color w:val="000080"/>
          <w:sz w:val="28"/>
          <w:szCs w:val="28"/>
        </w:rPr>
        <w:t xml:space="preserve"> </w:t>
      </w:r>
      <w:r w:rsidRPr="00317EC4">
        <w:rPr>
          <w:rFonts w:ascii="Arial" w:hAnsi="Arial" w:cs="Arial"/>
          <w:color w:val="000080"/>
          <w:sz w:val="28"/>
          <w:szCs w:val="28"/>
        </w:rPr>
        <w:t>pl</w:t>
      </w:r>
      <w:r w:rsidR="00CA72B4">
        <w:rPr>
          <w:rFonts w:ascii="Arial" w:hAnsi="Arial" w:cs="Arial"/>
          <w:color w:val="000080"/>
          <w:sz w:val="28"/>
          <w:szCs w:val="28"/>
        </w:rPr>
        <w:t>ă</w:t>
      </w:r>
      <w:r w:rsidRPr="00317EC4">
        <w:rPr>
          <w:rFonts w:ascii="Arial" w:hAnsi="Arial" w:cs="Arial"/>
          <w:color w:val="000080"/>
          <w:sz w:val="28"/>
          <w:szCs w:val="28"/>
        </w:rPr>
        <w:t>ci permanente, conform</w:t>
      </w:r>
      <w:r w:rsidR="00CA72B4">
        <w:rPr>
          <w:rFonts w:ascii="Arial" w:hAnsi="Arial" w:cs="Arial"/>
          <w:color w:val="000080"/>
          <w:sz w:val="28"/>
          <w:szCs w:val="28"/>
        </w:rPr>
        <w:t xml:space="preserve"> </w:t>
      </w:r>
      <w:r w:rsidRPr="00317EC4">
        <w:rPr>
          <w:rFonts w:ascii="Arial" w:hAnsi="Arial" w:cs="Arial"/>
          <w:color w:val="000080"/>
          <w:sz w:val="28"/>
          <w:szCs w:val="28"/>
        </w:rPr>
        <w:t xml:space="preserve">Manualului de </w:t>
      </w:r>
      <w:r w:rsidR="00CA72B4">
        <w:rPr>
          <w:rFonts w:ascii="Arial" w:hAnsi="Arial" w:cs="Arial"/>
          <w:color w:val="000080"/>
          <w:sz w:val="28"/>
          <w:szCs w:val="28"/>
        </w:rPr>
        <w:t>I</w:t>
      </w:r>
      <w:r w:rsidRPr="00317EC4">
        <w:rPr>
          <w:rFonts w:ascii="Arial" w:hAnsi="Arial" w:cs="Arial"/>
          <w:color w:val="000080"/>
          <w:sz w:val="28"/>
          <w:szCs w:val="28"/>
        </w:rPr>
        <w:t xml:space="preserve">dentitate Vizuala al POR + P.O.E.) </w:t>
      </w:r>
      <w:r w:rsidR="00CA72B4">
        <w:rPr>
          <w:rFonts w:ascii="Arial" w:hAnsi="Arial" w:cs="Arial"/>
          <w:color w:val="000080"/>
          <w:sz w:val="28"/>
          <w:szCs w:val="28"/>
        </w:rPr>
        <w:t>ș</w:t>
      </w:r>
      <w:r w:rsidRPr="00317EC4">
        <w:rPr>
          <w:rFonts w:ascii="Arial" w:hAnsi="Arial" w:cs="Arial"/>
          <w:color w:val="000080"/>
          <w:sz w:val="28"/>
          <w:szCs w:val="28"/>
        </w:rPr>
        <w:t>i scenariul de</w:t>
      </w:r>
      <w:r w:rsidR="00CA72B4">
        <w:rPr>
          <w:rFonts w:ascii="Arial" w:hAnsi="Arial" w:cs="Arial"/>
          <w:color w:val="000080"/>
          <w:sz w:val="28"/>
          <w:szCs w:val="28"/>
        </w:rPr>
        <w:t xml:space="preserve"> </w:t>
      </w:r>
      <w:r w:rsidRPr="00317EC4">
        <w:rPr>
          <w:rFonts w:ascii="Arial" w:hAnsi="Arial" w:cs="Arial"/>
          <w:color w:val="000080"/>
          <w:sz w:val="28"/>
          <w:szCs w:val="28"/>
        </w:rPr>
        <w:t>securitate Ia incendiu;</w:t>
      </w:r>
    </w:p>
    <w:p w:rsidR="00317EC4" w:rsidRDefault="00317EC4" w:rsidP="002F6726">
      <w:pPr>
        <w:widowControl w:val="0"/>
        <w:numPr>
          <w:ilvl w:val="0"/>
          <w:numId w:val="27"/>
        </w:numPr>
        <w:autoSpaceDE w:val="0"/>
        <w:autoSpaceDN w:val="0"/>
        <w:adjustRightInd w:val="0"/>
        <w:ind w:left="0" w:firstLine="0"/>
        <w:jc w:val="both"/>
        <w:rPr>
          <w:rFonts w:ascii="Arial" w:hAnsi="Arial" w:cs="Arial"/>
          <w:color w:val="000080"/>
          <w:sz w:val="28"/>
          <w:szCs w:val="28"/>
        </w:rPr>
      </w:pPr>
      <w:r w:rsidRPr="00317EC4">
        <w:rPr>
          <w:rFonts w:ascii="Arial" w:hAnsi="Arial" w:cs="Arial"/>
          <w:color w:val="000080"/>
          <w:sz w:val="28"/>
          <w:szCs w:val="28"/>
        </w:rPr>
        <w:t>proiectul tehnic de execu</w:t>
      </w:r>
      <w:r w:rsidR="00CA72B4">
        <w:rPr>
          <w:rFonts w:ascii="Arial" w:hAnsi="Arial" w:cs="Arial"/>
          <w:color w:val="000080"/>
          <w:sz w:val="28"/>
          <w:szCs w:val="28"/>
        </w:rPr>
        <w:t>ț</w:t>
      </w:r>
      <w:r w:rsidRPr="00317EC4">
        <w:rPr>
          <w:rFonts w:ascii="Arial" w:hAnsi="Arial" w:cs="Arial"/>
          <w:color w:val="000080"/>
          <w:sz w:val="28"/>
          <w:szCs w:val="28"/>
        </w:rPr>
        <w:t>ie (inclusiv detaliile de execu</w:t>
      </w:r>
      <w:r w:rsidR="00CA72B4">
        <w:rPr>
          <w:rFonts w:ascii="Arial" w:hAnsi="Arial" w:cs="Arial"/>
          <w:color w:val="000080"/>
          <w:sz w:val="28"/>
          <w:szCs w:val="28"/>
        </w:rPr>
        <w:t>ț</w:t>
      </w:r>
      <w:r w:rsidRPr="00317EC4">
        <w:rPr>
          <w:rFonts w:ascii="Arial" w:hAnsi="Arial" w:cs="Arial"/>
          <w:color w:val="000080"/>
          <w:sz w:val="28"/>
          <w:szCs w:val="28"/>
        </w:rPr>
        <w:t>ie -</w:t>
      </w:r>
      <w:r w:rsidR="00CA72B4">
        <w:rPr>
          <w:rFonts w:ascii="Arial" w:hAnsi="Arial" w:cs="Arial"/>
          <w:color w:val="000080"/>
          <w:sz w:val="28"/>
          <w:szCs w:val="28"/>
        </w:rPr>
        <w:t xml:space="preserve"> </w:t>
      </w:r>
      <w:r w:rsidRPr="00317EC4">
        <w:rPr>
          <w:rFonts w:ascii="Arial" w:hAnsi="Arial" w:cs="Arial"/>
          <w:color w:val="000080"/>
          <w:sz w:val="28"/>
          <w:szCs w:val="28"/>
        </w:rPr>
        <w:t>D.E.).</w:t>
      </w:r>
    </w:p>
    <w:p w:rsidR="00317EC4" w:rsidRDefault="00317EC4" w:rsidP="002F6726">
      <w:pPr>
        <w:pStyle w:val="DefaultText2"/>
        <w:widowControl w:val="0"/>
        <w:numPr>
          <w:ilvl w:val="0"/>
          <w:numId w:val="26"/>
        </w:numPr>
        <w:ind w:left="0" w:firstLine="1134"/>
        <w:jc w:val="both"/>
        <w:rPr>
          <w:rFonts w:ascii="Arial" w:hAnsi="Arial" w:cs="Arial"/>
          <w:noProof w:val="0"/>
          <w:color w:val="000080"/>
          <w:sz w:val="28"/>
          <w:szCs w:val="28"/>
        </w:rPr>
      </w:pPr>
      <w:r w:rsidRPr="00CA72B4">
        <w:rPr>
          <w:rFonts w:ascii="Arial" w:hAnsi="Arial" w:cs="Arial"/>
          <w:noProof w:val="0"/>
          <w:color w:val="000080"/>
          <w:sz w:val="28"/>
          <w:szCs w:val="28"/>
        </w:rPr>
        <w:t>30% din valoare dup</w:t>
      </w:r>
      <w:r w:rsidR="00CA72B4">
        <w:rPr>
          <w:rFonts w:ascii="Arial" w:hAnsi="Arial" w:cs="Arial"/>
          <w:noProof w:val="0"/>
          <w:color w:val="000080"/>
          <w:sz w:val="28"/>
          <w:szCs w:val="28"/>
        </w:rPr>
        <w:t>ă</w:t>
      </w:r>
      <w:r w:rsidRPr="00CA72B4">
        <w:rPr>
          <w:rFonts w:ascii="Arial" w:hAnsi="Arial" w:cs="Arial"/>
          <w:noProof w:val="0"/>
          <w:color w:val="000080"/>
          <w:sz w:val="28"/>
          <w:szCs w:val="28"/>
        </w:rPr>
        <w:t xml:space="preserve"> recep</w:t>
      </w:r>
      <w:r w:rsidR="00CA72B4">
        <w:rPr>
          <w:rFonts w:ascii="Arial" w:hAnsi="Arial" w:cs="Arial"/>
          <w:noProof w:val="0"/>
          <w:color w:val="000080"/>
          <w:sz w:val="28"/>
          <w:szCs w:val="28"/>
        </w:rPr>
        <w:t>ț</w:t>
      </w:r>
      <w:r w:rsidRPr="00CA72B4">
        <w:rPr>
          <w:rFonts w:ascii="Arial" w:hAnsi="Arial" w:cs="Arial"/>
          <w:noProof w:val="0"/>
          <w:color w:val="000080"/>
          <w:sz w:val="28"/>
          <w:szCs w:val="28"/>
        </w:rPr>
        <w:t>ia Ia terminarea lucr</w:t>
      </w:r>
      <w:r w:rsidR="00CA72B4">
        <w:rPr>
          <w:rFonts w:ascii="Arial" w:hAnsi="Arial" w:cs="Arial"/>
          <w:noProof w:val="0"/>
          <w:color w:val="000080"/>
          <w:sz w:val="28"/>
          <w:szCs w:val="28"/>
        </w:rPr>
        <w:t>ă</w:t>
      </w:r>
      <w:r w:rsidRPr="00CA72B4">
        <w:rPr>
          <w:rFonts w:ascii="Arial" w:hAnsi="Arial" w:cs="Arial"/>
          <w:noProof w:val="0"/>
          <w:color w:val="000080"/>
          <w:sz w:val="28"/>
          <w:szCs w:val="28"/>
        </w:rPr>
        <w:t>rilor.</w:t>
      </w:r>
    </w:p>
    <w:p w:rsidR="00317EC4" w:rsidRDefault="00317EC4" w:rsidP="008D0A95">
      <w:pPr>
        <w:widowControl w:val="0"/>
        <w:autoSpaceDE w:val="0"/>
        <w:autoSpaceDN w:val="0"/>
        <w:adjustRightInd w:val="0"/>
        <w:jc w:val="both"/>
        <w:rPr>
          <w:rFonts w:ascii="Arial" w:hAnsi="Arial" w:cs="Arial"/>
          <w:color w:val="000080"/>
          <w:sz w:val="28"/>
          <w:szCs w:val="28"/>
        </w:rPr>
      </w:pPr>
    </w:p>
    <w:p w:rsidR="00933E60" w:rsidRPr="00490B9F"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12" w:name="tree#1790"/>
      <w:r w:rsidRPr="00490B9F">
        <w:rPr>
          <w:rFonts w:ascii="Arial" w:hAnsi="Arial" w:cs="Arial"/>
          <w:b/>
          <w:color w:val="000080"/>
          <w:sz w:val="28"/>
          <w:szCs w:val="28"/>
        </w:rPr>
        <w:t>Durata contractului</w:t>
      </w:r>
      <w:bookmarkEnd w:id="12"/>
    </w:p>
    <w:p w:rsidR="00DD0C44" w:rsidRPr="00DD0C44" w:rsidRDefault="00DD0C44" w:rsidP="00DD0C44">
      <w:pPr>
        <w:widowControl w:val="0"/>
        <w:numPr>
          <w:ilvl w:val="0"/>
          <w:numId w:val="4"/>
        </w:numPr>
        <w:ind w:left="0" w:firstLine="1134"/>
        <w:jc w:val="both"/>
        <w:rPr>
          <w:rFonts w:ascii="Arial" w:hAnsi="Arial" w:cs="Arial"/>
          <w:color w:val="000080"/>
          <w:sz w:val="28"/>
          <w:szCs w:val="28"/>
        </w:rPr>
      </w:pPr>
      <w:r w:rsidRPr="00DD0C44">
        <w:rPr>
          <w:rFonts w:ascii="Arial" w:hAnsi="Arial" w:cs="Arial"/>
          <w:color w:val="000080"/>
          <w:sz w:val="28"/>
          <w:szCs w:val="28"/>
        </w:rPr>
        <w:t>Contractu</w:t>
      </w:r>
      <w:r>
        <w:rPr>
          <w:rFonts w:ascii="Arial" w:hAnsi="Arial" w:cs="Arial"/>
          <w:color w:val="000080"/>
          <w:sz w:val="28"/>
          <w:szCs w:val="28"/>
        </w:rPr>
        <w:t>l</w:t>
      </w:r>
      <w:r w:rsidRPr="00DD0C44">
        <w:rPr>
          <w:rFonts w:ascii="Arial" w:hAnsi="Arial" w:cs="Arial"/>
          <w:color w:val="000080"/>
          <w:sz w:val="28"/>
          <w:szCs w:val="28"/>
        </w:rPr>
        <w:t xml:space="preserve"> va fi </w:t>
      </w:r>
      <w:r>
        <w:rPr>
          <w:rFonts w:ascii="Arial" w:hAnsi="Arial" w:cs="Arial"/>
          <w:color w:val="000080"/>
          <w:sz w:val="28"/>
          <w:szCs w:val="28"/>
        </w:rPr>
        <w:t>î</w:t>
      </w:r>
      <w:r w:rsidRPr="00DD0C44">
        <w:rPr>
          <w:rFonts w:ascii="Arial" w:hAnsi="Arial" w:cs="Arial"/>
          <w:color w:val="000080"/>
          <w:sz w:val="28"/>
          <w:szCs w:val="28"/>
        </w:rPr>
        <w:t>n vigoare de Ia data semn</w:t>
      </w:r>
      <w:r>
        <w:rPr>
          <w:rFonts w:ascii="Arial" w:hAnsi="Arial" w:cs="Arial"/>
          <w:color w:val="000080"/>
          <w:sz w:val="28"/>
          <w:szCs w:val="28"/>
        </w:rPr>
        <w:t>ă</w:t>
      </w:r>
      <w:r w:rsidRPr="00DD0C44">
        <w:rPr>
          <w:rFonts w:ascii="Arial" w:hAnsi="Arial" w:cs="Arial"/>
          <w:color w:val="000080"/>
          <w:sz w:val="28"/>
          <w:szCs w:val="28"/>
        </w:rPr>
        <w:t>rii lui de c</w:t>
      </w:r>
      <w:r>
        <w:rPr>
          <w:rFonts w:ascii="Arial" w:hAnsi="Arial" w:cs="Arial"/>
          <w:color w:val="000080"/>
          <w:sz w:val="28"/>
          <w:szCs w:val="28"/>
        </w:rPr>
        <w:t>ă</w:t>
      </w:r>
      <w:r w:rsidRPr="00DD0C44">
        <w:rPr>
          <w:rFonts w:ascii="Arial" w:hAnsi="Arial" w:cs="Arial"/>
          <w:color w:val="000080"/>
          <w:sz w:val="28"/>
          <w:szCs w:val="28"/>
        </w:rPr>
        <w:t>tre ultima parte,</w:t>
      </w:r>
      <w:r>
        <w:rPr>
          <w:rFonts w:ascii="Arial" w:hAnsi="Arial" w:cs="Arial"/>
          <w:color w:val="000080"/>
          <w:sz w:val="28"/>
          <w:szCs w:val="28"/>
        </w:rPr>
        <w:t xml:space="preserve"> </w:t>
      </w:r>
      <w:r w:rsidRPr="00DD0C44">
        <w:rPr>
          <w:rFonts w:ascii="Arial" w:hAnsi="Arial" w:cs="Arial"/>
          <w:color w:val="000080"/>
          <w:sz w:val="28"/>
          <w:szCs w:val="28"/>
        </w:rPr>
        <w:t>p</w:t>
      </w:r>
      <w:r>
        <w:rPr>
          <w:rFonts w:ascii="Arial" w:hAnsi="Arial" w:cs="Arial"/>
          <w:color w:val="000080"/>
          <w:sz w:val="28"/>
          <w:szCs w:val="28"/>
        </w:rPr>
        <w:t>â</w:t>
      </w:r>
      <w:r w:rsidRPr="00DD0C44">
        <w:rPr>
          <w:rFonts w:ascii="Arial" w:hAnsi="Arial" w:cs="Arial"/>
          <w:color w:val="000080"/>
          <w:sz w:val="28"/>
          <w:szCs w:val="28"/>
        </w:rPr>
        <w:t>n</w:t>
      </w:r>
      <w:r>
        <w:rPr>
          <w:rFonts w:ascii="Arial" w:hAnsi="Arial" w:cs="Arial"/>
          <w:color w:val="000080"/>
          <w:sz w:val="28"/>
          <w:szCs w:val="28"/>
        </w:rPr>
        <w:t>ă</w:t>
      </w:r>
      <w:r w:rsidRPr="00DD0C44">
        <w:rPr>
          <w:rFonts w:ascii="Arial" w:hAnsi="Arial" w:cs="Arial"/>
          <w:color w:val="000080"/>
          <w:sz w:val="28"/>
          <w:szCs w:val="28"/>
        </w:rPr>
        <w:t xml:space="preserve"> Ia </w:t>
      </w:r>
      <w:r w:rsidR="008C785A" w:rsidRPr="008C785A">
        <w:rPr>
          <w:rFonts w:ascii="Arial" w:hAnsi="Arial" w:cs="Arial"/>
          <w:color w:val="000080"/>
          <w:sz w:val="28"/>
          <w:szCs w:val="28"/>
        </w:rPr>
        <w:t>aprobarea cererii finale de rambursare de către Autoritatea de Management pentru Programul Operațional Regional 2014-2020 (AM POR)</w:t>
      </w:r>
      <w:r w:rsidRPr="00DD0C44">
        <w:rPr>
          <w:rFonts w:ascii="Arial" w:hAnsi="Arial" w:cs="Arial"/>
          <w:color w:val="000080"/>
          <w:sz w:val="28"/>
          <w:szCs w:val="28"/>
        </w:rPr>
        <w:t>.</w:t>
      </w:r>
    </w:p>
    <w:p w:rsidR="00DD0C44" w:rsidRDefault="00DD0C44" w:rsidP="00DD0C44">
      <w:pPr>
        <w:widowControl w:val="0"/>
        <w:numPr>
          <w:ilvl w:val="0"/>
          <w:numId w:val="4"/>
        </w:numPr>
        <w:ind w:left="0" w:firstLine="1134"/>
        <w:jc w:val="both"/>
        <w:rPr>
          <w:rFonts w:ascii="Arial" w:hAnsi="Arial" w:cs="Arial"/>
          <w:color w:val="000080"/>
          <w:sz w:val="28"/>
          <w:szCs w:val="28"/>
        </w:rPr>
      </w:pPr>
      <w:r>
        <w:rPr>
          <w:rFonts w:ascii="Arial" w:hAnsi="Arial" w:cs="Arial"/>
          <w:color w:val="000080"/>
          <w:sz w:val="28"/>
          <w:szCs w:val="28"/>
        </w:rPr>
        <w:t>Perioada</w:t>
      </w:r>
      <w:r w:rsidRPr="00DD0C44">
        <w:rPr>
          <w:rFonts w:ascii="Arial" w:hAnsi="Arial" w:cs="Arial"/>
          <w:color w:val="000080"/>
          <w:sz w:val="28"/>
          <w:szCs w:val="28"/>
        </w:rPr>
        <w:t xml:space="preserve"> </w:t>
      </w:r>
      <w:r w:rsidR="00CF7773">
        <w:rPr>
          <w:rFonts w:ascii="Arial" w:hAnsi="Arial" w:cs="Arial"/>
          <w:color w:val="000080"/>
          <w:sz w:val="28"/>
          <w:szCs w:val="28"/>
        </w:rPr>
        <w:t xml:space="preserve">totală </w:t>
      </w:r>
      <w:r w:rsidRPr="00DD0C44">
        <w:rPr>
          <w:rFonts w:ascii="Arial" w:hAnsi="Arial" w:cs="Arial"/>
          <w:color w:val="000080"/>
          <w:sz w:val="28"/>
          <w:szCs w:val="28"/>
        </w:rPr>
        <w:t>de prestare a serviciilor este de 17 luni de Ia data</w:t>
      </w:r>
      <w:r>
        <w:rPr>
          <w:rFonts w:ascii="Arial" w:hAnsi="Arial" w:cs="Arial"/>
          <w:color w:val="000080"/>
          <w:sz w:val="28"/>
          <w:szCs w:val="28"/>
        </w:rPr>
        <w:t xml:space="preserve"> </w:t>
      </w:r>
      <w:r w:rsidRPr="00DD0C44">
        <w:rPr>
          <w:rFonts w:ascii="Arial" w:hAnsi="Arial" w:cs="Arial"/>
          <w:color w:val="000080"/>
          <w:sz w:val="28"/>
          <w:szCs w:val="28"/>
        </w:rPr>
        <w:t>transmiterii de c</w:t>
      </w:r>
      <w:r>
        <w:rPr>
          <w:rFonts w:ascii="Arial" w:hAnsi="Arial" w:cs="Arial"/>
          <w:color w:val="000080"/>
          <w:sz w:val="28"/>
          <w:szCs w:val="28"/>
        </w:rPr>
        <w:t>ă</w:t>
      </w:r>
      <w:r w:rsidRPr="00DD0C44">
        <w:rPr>
          <w:rFonts w:ascii="Arial" w:hAnsi="Arial" w:cs="Arial"/>
          <w:color w:val="000080"/>
          <w:sz w:val="28"/>
          <w:szCs w:val="28"/>
        </w:rPr>
        <w:t xml:space="preserve">tre achizitor a ordinului de </w:t>
      </w:r>
      <w:r>
        <w:rPr>
          <w:rFonts w:ascii="Arial" w:hAnsi="Arial" w:cs="Arial"/>
          <w:color w:val="000080"/>
          <w:sz w:val="28"/>
          <w:szCs w:val="28"/>
        </w:rPr>
        <w:t>î</w:t>
      </w:r>
      <w:r w:rsidRPr="00DD0C44">
        <w:rPr>
          <w:rFonts w:ascii="Arial" w:hAnsi="Arial" w:cs="Arial"/>
          <w:color w:val="000080"/>
          <w:sz w:val="28"/>
          <w:szCs w:val="28"/>
        </w:rPr>
        <w:t>ncepere, cu posibilitatea de</w:t>
      </w:r>
      <w:r>
        <w:rPr>
          <w:rFonts w:ascii="Arial" w:hAnsi="Arial" w:cs="Arial"/>
          <w:color w:val="000080"/>
          <w:sz w:val="28"/>
          <w:szCs w:val="28"/>
        </w:rPr>
        <w:t xml:space="preserve"> </w:t>
      </w:r>
      <w:r w:rsidRPr="00DD0C44">
        <w:rPr>
          <w:rFonts w:ascii="Arial" w:hAnsi="Arial" w:cs="Arial"/>
          <w:color w:val="000080"/>
          <w:sz w:val="28"/>
          <w:szCs w:val="28"/>
        </w:rPr>
        <w:t>prelungire prin act adi</w:t>
      </w:r>
      <w:r>
        <w:rPr>
          <w:rFonts w:ascii="Arial" w:hAnsi="Arial" w:cs="Arial"/>
          <w:color w:val="000080"/>
          <w:sz w:val="28"/>
          <w:szCs w:val="28"/>
        </w:rPr>
        <w:t>ț</w:t>
      </w:r>
      <w:r w:rsidRPr="00DD0C44">
        <w:rPr>
          <w:rFonts w:ascii="Arial" w:hAnsi="Arial" w:cs="Arial"/>
          <w:color w:val="000080"/>
          <w:sz w:val="28"/>
          <w:szCs w:val="28"/>
        </w:rPr>
        <w:t>ional.</w:t>
      </w:r>
    </w:p>
    <w:p w:rsidR="00DD0C44" w:rsidRDefault="00B01C20" w:rsidP="00DD0C44">
      <w:pPr>
        <w:widowControl w:val="0"/>
        <w:numPr>
          <w:ilvl w:val="0"/>
          <w:numId w:val="4"/>
        </w:numPr>
        <w:ind w:left="0" w:firstLine="1134"/>
        <w:jc w:val="both"/>
        <w:rPr>
          <w:rFonts w:ascii="Arial" w:hAnsi="Arial" w:cs="Arial"/>
          <w:color w:val="000080"/>
          <w:sz w:val="28"/>
          <w:szCs w:val="28"/>
        </w:rPr>
      </w:pPr>
      <w:r>
        <w:rPr>
          <w:rFonts w:ascii="Arial" w:hAnsi="Arial" w:cs="Arial"/>
          <w:color w:val="000080"/>
          <w:sz w:val="28"/>
          <w:szCs w:val="28"/>
        </w:rPr>
        <w:t>Termenele de prestare a serviciilor sunt prevăzute la pct. 11 din Anexa nr. 1 - Caietul de Sarcini.</w:t>
      </w:r>
    </w:p>
    <w:p w:rsidR="00457F0D" w:rsidRPr="00490B9F" w:rsidRDefault="00471A4F" w:rsidP="00DB2F95">
      <w:pPr>
        <w:widowControl w:val="0"/>
        <w:numPr>
          <w:ilvl w:val="0"/>
          <w:numId w:val="4"/>
        </w:numPr>
        <w:ind w:left="0" w:firstLine="1134"/>
        <w:jc w:val="both"/>
        <w:rPr>
          <w:rFonts w:ascii="Arial" w:hAnsi="Arial" w:cs="Arial"/>
          <w:color w:val="000080"/>
          <w:sz w:val="28"/>
          <w:szCs w:val="28"/>
        </w:rPr>
      </w:pPr>
      <w:r w:rsidRPr="00471A4F">
        <w:rPr>
          <w:rFonts w:ascii="Arial" w:hAnsi="Arial" w:cs="Arial"/>
          <w:color w:val="000080"/>
          <w:sz w:val="28"/>
          <w:szCs w:val="28"/>
        </w:rPr>
        <w:t xml:space="preserve">Perioada totală de prestare </w:t>
      </w:r>
      <w:r w:rsidR="00457F0D" w:rsidRPr="00490B9F">
        <w:rPr>
          <w:rFonts w:ascii="Arial" w:hAnsi="Arial" w:cs="Arial"/>
          <w:color w:val="000080"/>
          <w:sz w:val="28"/>
          <w:szCs w:val="28"/>
        </w:rPr>
        <w:t>poate fi modificată</w:t>
      </w:r>
      <w:r w:rsidR="00001DC2" w:rsidRPr="00490B9F">
        <w:rPr>
          <w:rFonts w:ascii="Arial" w:hAnsi="Arial" w:cs="Arial"/>
          <w:color w:val="000080"/>
          <w:sz w:val="28"/>
          <w:szCs w:val="28"/>
        </w:rPr>
        <w:t>, prin act adi</w:t>
      </w:r>
      <w:r w:rsidR="003B72E0" w:rsidRPr="00490B9F">
        <w:rPr>
          <w:rFonts w:ascii="Arial" w:hAnsi="Arial" w:cs="Arial"/>
          <w:color w:val="000080"/>
          <w:sz w:val="28"/>
          <w:szCs w:val="28"/>
        </w:rPr>
        <w:t>ț</w:t>
      </w:r>
      <w:r w:rsidR="00001DC2" w:rsidRPr="00490B9F">
        <w:rPr>
          <w:rFonts w:ascii="Arial" w:hAnsi="Arial" w:cs="Arial"/>
          <w:color w:val="000080"/>
          <w:sz w:val="28"/>
          <w:szCs w:val="28"/>
        </w:rPr>
        <w:t>ional,</w:t>
      </w:r>
      <w:r w:rsidR="00457F0D" w:rsidRPr="00490B9F">
        <w:rPr>
          <w:rFonts w:ascii="Arial" w:hAnsi="Arial" w:cs="Arial"/>
          <w:color w:val="000080"/>
          <w:sz w:val="28"/>
          <w:szCs w:val="28"/>
        </w:rPr>
        <w:t xml:space="preserve"> în func</w:t>
      </w:r>
      <w:r w:rsidR="003B72E0" w:rsidRPr="00490B9F">
        <w:rPr>
          <w:rFonts w:ascii="Arial" w:hAnsi="Arial" w:cs="Arial"/>
          <w:color w:val="000080"/>
          <w:sz w:val="28"/>
          <w:szCs w:val="28"/>
        </w:rPr>
        <w:t>ț</w:t>
      </w:r>
      <w:r w:rsidR="00457F0D" w:rsidRPr="00490B9F">
        <w:rPr>
          <w:rFonts w:ascii="Arial" w:hAnsi="Arial" w:cs="Arial"/>
          <w:color w:val="000080"/>
          <w:sz w:val="28"/>
          <w:szCs w:val="28"/>
        </w:rPr>
        <w:t>ie de modificări</w:t>
      </w:r>
      <w:r w:rsidR="0007199A" w:rsidRPr="00490B9F">
        <w:rPr>
          <w:rFonts w:ascii="Arial" w:hAnsi="Arial" w:cs="Arial"/>
          <w:color w:val="000080"/>
          <w:sz w:val="28"/>
          <w:szCs w:val="28"/>
        </w:rPr>
        <w:t>le</w:t>
      </w:r>
      <w:r w:rsidR="00457F0D" w:rsidRPr="00490B9F">
        <w:rPr>
          <w:rFonts w:ascii="Arial" w:hAnsi="Arial" w:cs="Arial"/>
          <w:color w:val="000080"/>
          <w:sz w:val="28"/>
          <w:szCs w:val="28"/>
        </w:rPr>
        <w:t xml:space="preserve"> contractului de finan</w:t>
      </w:r>
      <w:r w:rsidR="003B72E0" w:rsidRPr="00490B9F">
        <w:rPr>
          <w:rFonts w:ascii="Arial" w:hAnsi="Arial" w:cs="Arial"/>
          <w:color w:val="000080"/>
          <w:sz w:val="28"/>
          <w:szCs w:val="28"/>
        </w:rPr>
        <w:t>ț</w:t>
      </w:r>
      <w:r w:rsidR="00457F0D" w:rsidRPr="00490B9F">
        <w:rPr>
          <w:rFonts w:ascii="Arial" w:hAnsi="Arial" w:cs="Arial"/>
          <w:color w:val="000080"/>
          <w:sz w:val="28"/>
          <w:szCs w:val="28"/>
        </w:rPr>
        <w:t xml:space="preserve">are </w:t>
      </w:r>
      <w:r w:rsidR="008F780D" w:rsidRPr="00490B9F">
        <w:rPr>
          <w:rFonts w:ascii="Arial" w:hAnsi="Arial" w:cs="Arial"/>
          <w:color w:val="000080"/>
          <w:sz w:val="28"/>
          <w:szCs w:val="28"/>
        </w:rPr>
        <w:t>a proiectului</w:t>
      </w:r>
      <w:r w:rsidR="008F780D" w:rsidRPr="007A3CAC">
        <w:rPr>
          <w:rFonts w:ascii="Arial" w:hAnsi="Arial" w:cs="Arial"/>
          <w:color w:val="000080"/>
          <w:sz w:val="28"/>
          <w:szCs w:val="28"/>
        </w:rPr>
        <w:t xml:space="preserve">, </w:t>
      </w:r>
      <w:r w:rsidR="00457F0D" w:rsidRPr="007A3CAC">
        <w:rPr>
          <w:rFonts w:ascii="Arial" w:hAnsi="Arial" w:cs="Arial"/>
          <w:color w:val="000080"/>
          <w:sz w:val="28"/>
          <w:szCs w:val="28"/>
        </w:rPr>
        <w:t xml:space="preserve">precum </w:t>
      </w:r>
      <w:r w:rsidR="003B72E0" w:rsidRPr="007A3CAC">
        <w:rPr>
          <w:rFonts w:ascii="Arial" w:hAnsi="Arial" w:cs="Arial"/>
          <w:color w:val="000080"/>
          <w:sz w:val="28"/>
          <w:szCs w:val="28"/>
        </w:rPr>
        <w:t>ș</w:t>
      </w:r>
      <w:r w:rsidR="00457F0D" w:rsidRPr="007A3CAC">
        <w:rPr>
          <w:rFonts w:ascii="Arial" w:hAnsi="Arial" w:cs="Arial"/>
          <w:color w:val="000080"/>
          <w:sz w:val="28"/>
          <w:szCs w:val="28"/>
        </w:rPr>
        <w:t>i în func</w:t>
      </w:r>
      <w:r w:rsidR="003B72E0" w:rsidRPr="007A3CAC">
        <w:rPr>
          <w:rFonts w:ascii="Arial" w:hAnsi="Arial" w:cs="Arial"/>
          <w:color w:val="000080"/>
          <w:sz w:val="28"/>
          <w:szCs w:val="28"/>
        </w:rPr>
        <w:t>ț</w:t>
      </w:r>
      <w:r w:rsidR="00457F0D" w:rsidRPr="007A3CAC">
        <w:rPr>
          <w:rFonts w:ascii="Arial" w:hAnsi="Arial" w:cs="Arial"/>
          <w:color w:val="000080"/>
          <w:sz w:val="28"/>
          <w:szCs w:val="28"/>
        </w:rPr>
        <w:t>ie de durata contractului de lucrări</w:t>
      </w:r>
      <w:r w:rsidR="00457F0D" w:rsidRPr="00490B9F">
        <w:rPr>
          <w:rFonts w:ascii="Arial" w:hAnsi="Arial" w:cs="Arial"/>
          <w:color w:val="000080"/>
          <w:sz w:val="28"/>
          <w:szCs w:val="28"/>
        </w:rPr>
        <w:t>.</w:t>
      </w:r>
    </w:p>
    <w:p w:rsidR="008F780D" w:rsidRPr="00490B9F" w:rsidRDefault="00F55A08" w:rsidP="00DB2F95">
      <w:pPr>
        <w:widowControl w:val="0"/>
        <w:numPr>
          <w:ilvl w:val="0"/>
          <w:numId w:val="4"/>
        </w:numPr>
        <w:ind w:left="0" w:firstLine="1134"/>
        <w:jc w:val="both"/>
        <w:rPr>
          <w:rFonts w:ascii="Arial" w:hAnsi="Arial" w:cs="Arial"/>
          <w:color w:val="000080"/>
          <w:sz w:val="28"/>
          <w:szCs w:val="28"/>
        </w:rPr>
      </w:pPr>
      <w:r w:rsidRPr="00490B9F">
        <w:rPr>
          <w:rFonts w:ascii="Arial" w:hAnsi="Arial" w:cs="Arial"/>
          <w:color w:val="000080"/>
          <w:sz w:val="28"/>
          <w:szCs w:val="28"/>
        </w:rPr>
        <w:t>Achizitorul poate revizui prin notificare, t</w:t>
      </w:r>
      <w:r w:rsidR="008F780D" w:rsidRPr="00490B9F">
        <w:rPr>
          <w:rFonts w:ascii="Arial" w:hAnsi="Arial" w:cs="Arial"/>
          <w:color w:val="000080"/>
          <w:sz w:val="28"/>
          <w:szCs w:val="28"/>
        </w:rPr>
        <w:t xml:space="preserve">ermenele de elaborare/ predare, prevăzute în </w:t>
      </w:r>
      <w:r w:rsidR="00A500F6" w:rsidRPr="00490B9F">
        <w:rPr>
          <w:rFonts w:ascii="Arial" w:hAnsi="Arial" w:cs="Arial"/>
          <w:color w:val="000080"/>
          <w:sz w:val="28"/>
          <w:szCs w:val="28"/>
        </w:rPr>
        <w:t xml:space="preserve">Anexa nr. </w:t>
      </w:r>
      <w:r w:rsidR="000B0123" w:rsidRPr="00490B9F">
        <w:rPr>
          <w:rFonts w:ascii="Arial" w:hAnsi="Arial" w:cs="Arial"/>
          <w:color w:val="000080"/>
          <w:sz w:val="28"/>
          <w:szCs w:val="28"/>
        </w:rPr>
        <w:t>1</w:t>
      </w:r>
      <w:r w:rsidR="002F650A" w:rsidRPr="00490B9F">
        <w:rPr>
          <w:rFonts w:ascii="Arial" w:hAnsi="Arial" w:cs="Arial"/>
          <w:color w:val="000080"/>
          <w:sz w:val="28"/>
          <w:szCs w:val="28"/>
        </w:rPr>
        <w:t xml:space="preserve"> - Caietul de sarcini</w:t>
      </w:r>
      <w:r w:rsidR="008F780D" w:rsidRPr="00490B9F">
        <w:rPr>
          <w:rFonts w:ascii="Arial" w:hAnsi="Arial" w:cs="Arial"/>
          <w:color w:val="000080"/>
          <w:sz w:val="28"/>
          <w:szCs w:val="28"/>
        </w:rPr>
        <w:t>, în func</w:t>
      </w:r>
      <w:r w:rsidR="003B72E0" w:rsidRPr="00490B9F">
        <w:rPr>
          <w:rFonts w:ascii="Arial" w:hAnsi="Arial" w:cs="Arial"/>
          <w:color w:val="000080"/>
          <w:sz w:val="28"/>
          <w:szCs w:val="28"/>
        </w:rPr>
        <w:t>ț</w:t>
      </w:r>
      <w:r w:rsidR="008F780D" w:rsidRPr="00490B9F">
        <w:rPr>
          <w:rFonts w:ascii="Arial" w:hAnsi="Arial" w:cs="Arial"/>
          <w:color w:val="000080"/>
          <w:sz w:val="28"/>
          <w:szCs w:val="28"/>
        </w:rPr>
        <w:t>ie de eventualele modificări ale contractului de finan</w:t>
      </w:r>
      <w:r w:rsidR="003B72E0" w:rsidRPr="00490B9F">
        <w:rPr>
          <w:rFonts w:ascii="Arial" w:hAnsi="Arial" w:cs="Arial"/>
          <w:color w:val="000080"/>
          <w:sz w:val="28"/>
          <w:szCs w:val="28"/>
        </w:rPr>
        <w:t>ț</w:t>
      </w:r>
      <w:r w:rsidR="008F780D" w:rsidRPr="00490B9F">
        <w:rPr>
          <w:rFonts w:ascii="Arial" w:hAnsi="Arial" w:cs="Arial"/>
          <w:color w:val="000080"/>
          <w:sz w:val="28"/>
          <w:szCs w:val="28"/>
        </w:rPr>
        <w:t xml:space="preserve">are </w:t>
      </w:r>
      <w:r w:rsidR="00DD3937" w:rsidRPr="00490B9F">
        <w:rPr>
          <w:rFonts w:ascii="Arial" w:hAnsi="Arial" w:cs="Arial"/>
          <w:color w:val="000080"/>
          <w:sz w:val="28"/>
          <w:szCs w:val="28"/>
        </w:rPr>
        <w:t>a proiectului</w:t>
      </w:r>
      <w:r w:rsidR="008F780D" w:rsidRPr="00490B9F">
        <w:rPr>
          <w:rFonts w:ascii="Arial" w:hAnsi="Arial" w:cs="Arial"/>
          <w:color w:val="000080"/>
          <w:sz w:val="28"/>
          <w:szCs w:val="28"/>
        </w:rPr>
        <w:t>.</w:t>
      </w:r>
    </w:p>
    <w:p w:rsidR="009D042C" w:rsidRPr="00490B9F" w:rsidRDefault="009D042C" w:rsidP="00DB2F95">
      <w:pPr>
        <w:widowControl w:val="0"/>
        <w:numPr>
          <w:ilvl w:val="0"/>
          <w:numId w:val="4"/>
        </w:numPr>
        <w:ind w:left="0" w:firstLine="1134"/>
        <w:jc w:val="both"/>
        <w:rPr>
          <w:rFonts w:ascii="Arial" w:hAnsi="Arial" w:cs="Arial"/>
          <w:color w:val="000080"/>
          <w:sz w:val="28"/>
          <w:szCs w:val="28"/>
        </w:rPr>
      </w:pPr>
      <w:r w:rsidRPr="00490B9F">
        <w:rPr>
          <w:rFonts w:ascii="Arial" w:hAnsi="Arial" w:cs="Arial"/>
          <w:color w:val="000080"/>
          <w:sz w:val="28"/>
          <w:szCs w:val="28"/>
        </w:rPr>
        <w:t>Prestatorul va fi în</w:t>
      </w:r>
      <w:r w:rsidR="003B72E0" w:rsidRPr="00490B9F">
        <w:rPr>
          <w:rFonts w:ascii="Arial" w:hAnsi="Arial" w:cs="Arial"/>
          <w:color w:val="000080"/>
          <w:sz w:val="28"/>
          <w:szCs w:val="28"/>
        </w:rPr>
        <w:t>ș</w:t>
      </w:r>
      <w:r w:rsidRPr="00490B9F">
        <w:rPr>
          <w:rFonts w:ascii="Arial" w:hAnsi="Arial" w:cs="Arial"/>
          <w:color w:val="000080"/>
          <w:sz w:val="28"/>
          <w:szCs w:val="28"/>
        </w:rPr>
        <w:t>tiin</w:t>
      </w:r>
      <w:r w:rsidR="003B72E0" w:rsidRPr="00490B9F">
        <w:rPr>
          <w:rFonts w:ascii="Arial" w:hAnsi="Arial" w:cs="Arial"/>
          <w:color w:val="000080"/>
          <w:sz w:val="28"/>
          <w:szCs w:val="28"/>
        </w:rPr>
        <w:t>ț</w:t>
      </w:r>
      <w:r w:rsidRPr="00490B9F">
        <w:rPr>
          <w:rFonts w:ascii="Arial" w:hAnsi="Arial" w:cs="Arial"/>
          <w:color w:val="000080"/>
          <w:sz w:val="28"/>
          <w:szCs w:val="28"/>
        </w:rPr>
        <w:t xml:space="preserve">at în timp util asupra devansării sau amânării termenelor </w:t>
      </w:r>
      <w:r w:rsidRPr="00513366">
        <w:rPr>
          <w:rFonts w:ascii="Arial" w:hAnsi="Arial" w:cs="Arial"/>
          <w:color w:val="000080"/>
          <w:sz w:val="28"/>
          <w:szCs w:val="28"/>
        </w:rPr>
        <w:t>de elaborare/ predare</w:t>
      </w:r>
      <w:r w:rsidRPr="00490B9F">
        <w:rPr>
          <w:rFonts w:ascii="Arial" w:hAnsi="Arial" w:cs="Arial"/>
          <w:color w:val="000080"/>
          <w:sz w:val="28"/>
          <w:szCs w:val="28"/>
        </w:rPr>
        <w:t>.</w:t>
      </w:r>
    </w:p>
    <w:p w:rsidR="00C11425" w:rsidRPr="00490B9F" w:rsidRDefault="00C11425" w:rsidP="008D0A95">
      <w:pPr>
        <w:widowControl w:val="0"/>
        <w:autoSpaceDE w:val="0"/>
        <w:autoSpaceDN w:val="0"/>
        <w:adjustRightInd w:val="0"/>
        <w:jc w:val="both"/>
        <w:rPr>
          <w:rFonts w:ascii="Arial" w:hAnsi="Arial" w:cs="Arial"/>
          <w:color w:val="000080"/>
          <w:sz w:val="28"/>
          <w:szCs w:val="28"/>
        </w:rPr>
      </w:pPr>
    </w:p>
    <w:p w:rsidR="00933E60" w:rsidRPr="00490B9F"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13" w:name="tree#1796"/>
      <w:bookmarkStart w:id="14" w:name="tree#1798"/>
      <w:bookmarkEnd w:id="13"/>
      <w:bookmarkEnd w:id="14"/>
      <w:r w:rsidRPr="00490B9F">
        <w:rPr>
          <w:rFonts w:ascii="Arial" w:hAnsi="Arial" w:cs="Arial"/>
          <w:b/>
          <w:color w:val="000080"/>
          <w:sz w:val="28"/>
          <w:szCs w:val="28"/>
        </w:rPr>
        <w:t>Documentele contractulu</w:t>
      </w:r>
      <w:r w:rsidR="001F0E5B" w:rsidRPr="00490B9F">
        <w:rPr>
          <w:rFonts w:ascii="Arial" w:hAnsi="Arial" w:cs="Arial"/>
          <w:b/>
          <w:color w:val="000080"/>
          <w:sz w:val="28"/>
          <w:szCs w:val="28"/>
        </w:rPr>
        <w:t>i</w:t>
      </w:r>
    </w:p>
    <w:p w:rsidR="00933E60" w:rsidRPr="00490B9F" w:rsidRDefault="00933E60" w:rsidP="00F314D9">
      <w:pPr>
        <w:widowControl w:val="0"/>
        <w:autoSpaceDE w:val="0"/>
        <w:autoSpaceDN w:val="0"/>
        <w:adjustRightInd w:val="0"/>
        <w:ind w:firstLine="1134"/>
        <w:jc w:val="both"/>
        <w:rPr>
          <w:rFonts w:ascii="Arial" w:hAnsi="Arial" w:cs="Arial"/>
          <w:color w:val="000080"/>
          <w:sz w:val="28"/>
          <w:szCs w:val="28"/>
        </w:rPr>
      </w:pPr>
      <w:bookmarkStart w:id="15" w:name="tree#1799"/>
      <w:r w:rsidRPr="00490B9F">
        <w:rPr>
          <w:rFonts w:ascii="Arial" w:hAnsi="Arial" w:cs="Arial"/>
          <w:color w:val="000080"/>
          <w:sz w:val="28"/>
          <w:szCs w:val="28"/>
        </w:rPr>
        <w:t>Documentele contractului sunt:</w:t>
      </w:r>
      <w:bookmarkEnd w:id="15"/>
    </w:p>
    <w:p w:rsidR="00070515" w:rsidRPr="00490B9F" w:rsidRDefault="00070515" w:rsidP="00812915">
      <w:pPr>
        <w:widowControl w:val="0"/>
        <w:numPr>
          <w:ilvl w:val="0"/>
          <w:numId w:val="6"/>
        </w:numPr>
        <w:ind w:left="0" w:firstLine="0"/>
        <w:jc w:val="both"/>
        <w:rPr>
          <w:rFonts w:ascii="Arial" w:hAnsi="Arial" w:cs="Arial"/>
          <w:color w:val="000080"/>
          <w:sz w:val="28"/>
          <w:szCs w:val="28"/>
        </w:rPr>
      </w:pPr>
      <w:r w:rsidRPr="00490B9F">
        <w:rPr>
          <w:rFonts w:ascii="Arial" w:hAnsi="Arial" w:cs="Arial"/>
          <w:color w:val="000080"/>
          <w:sz w:val="28"/>
          <w:szCs w:val="28"/>
        </w:rPr>
        <w:t xml:space="preserve">Caietul de sarcini înregistrat la Consiliul Județean Vâlcea cu nr. </w:t>
      </w:r>
      <w:r w:rsidR="00513366">
        <w:rPr>
          <w:rFonts w:ascii="Arial" w:hAnsi="Arial" w:cs="Arial"/>
          <w:color w:val="000080"/>
          <w:sz w:val="28"/>
          <w:szCs w:val="28"/>
        </w:rPr>
        <w:t>6.170</w:t>
      </w:r>
      <w:r w:rsidRPr="00490B9F">
        <w:rPr>
          <w:rFonts w:ascii="Arial" w:hAnsi="Arial" w:cs="Arial"/>
          <w:color w:val="000080"/>
          <w:sz w:val="28"/>
          <w:szCs w:val="28"/>
        </w:rPr>
        <w:t xml:space="preserve">/ </w:t>
      </w:r>
      <w:r w:rsidR="00513366">
        <w:rPr>
          <w:rFonts w:ascii="Arial" w:hAnsi="Arial" w:cs="Arial"/>
          <w:color w:val="000080"/>
          <w:sz w:val="28"/>
          <w:szCs w:val="28"/>
        </w:rPr>
        <w:t>8</w:t>
      </w:r>
      <w:r w:rsidRPr="00490B9F">
        <w:rPr>
          <w:rFonts w:ascii="Arial" w:hAnsi="Arial" w:cs="Arial"/>
          <w:color w:val="000080"/>
          <w:sz w:val="28"/>
          <w:szCs w:val="28"/>
        </w:rPr>
        <w:t>.</w:t>
      </w:r>
      <w:r w:rsidR="00513366">
        <w:rPr>
          <w:rFonts w:ascii="Arial" w:hAnsi="Arial" w:cs="Arial"/>
          <w:color w:val="000080"/>
          <w:sz w:val="28"/>
          <w:szCs w:val="28"/>
        </w:rPr>
        <w:t>05</w:t>
      </w:r>
      <w:r w:rsidRPr="00490B9F">
        <w:rPr>
          <w:rFonts w:ascii="Arial" w:hAnsi="Arial" w:cs="Arial"/>
          <w:color w:val="000080"/>
          <w:sz w:val="28"/>
          <w:szCs w:val="28"/>
        </w:rPr>
        <w:t>.2018 - Anexa nr. 1;</w:t>
      </w:r>
    </w:p>
    <w:p w:rsidR="00BC01DC" w:rsidRPr="00490B9F" w:rsidRDefault="00562FDD" w:rsidP="007653E8">
      <w:pPr>
        <w:widowControl w:val="0"/>
        <w:numPr>
          <w:ilvl w:val="0"/>
          <w:numId w:val="6"/>
        </w:numPr>
        <w:ind w:left="0" w:firstLine="0"/>
        <w:jc w:val="both"/>
        <w:rPr>
          <w:rFonts w:ascii="Arial" w:hAnsi="Arial" w:cs="Arial"/>
          <w:color w:val="000080"/>
          <w:sz w:val="28"/>
          <w:szCs w:val="28"/>
        </w:rPr>
      </w:pPr>
      <w:r w:rsidRPr="00490B9F">
        <w:rPr>
          <w:rFonts w:ascii="Arial" w:hAnsi="Arial" w:cs="Arial"/>
          <w:color w:val="000080"/>
          <w:sz w:val="28"/>
          <w:szCs w:val="28"/>
        </w:rPr>
        <w:t xml:space="preserve">oferta prestatorului, înregistrată la Consiliul Județean Vâlcea cu nr. </w:t>
      </w:r>
      <w:r w:rsidR="00732FC2" w:rsidRPr="00513366">
        <w:rPr>
          <w:rFonts w:ascii="Arial" w:hAnsi="Arial" w:cs="Arial"/>
          <w:color w:val="000080"/>
          <w:sz w:val="28"/>
          <w:szCs w:val="28"/>
        </w:rPr>
        <w:t>…</w:t>
      </w:r>
      <w:r w:rsidR="00145FFA" w:rsidRPr="00513366">
        <w:rPr>
          <w:rFonts w:ascii="Arial" w:hAnsi="Arial" w:cs="Arial"/>
          <w:color w:val="000080"/>
          <w:sz w:val="28"/>
          <w:szCs w:val="28"/>
        </w:rPr>
        <w:t xml:space="preserve">/ </w:t>
      </w:r>
      <w:r w:rsidR="00732FC2" w:rsidRPr="00513366">
        <w:rPr>
          <w:rFonts w:ascii="Arial" w:hAnsi="Arial" w:cs="Arial"/>
          <w:color w:val="000080"/>
          <w:sz w:val="28"/>
          <w:szCs w:val="28"/>
        </w:rPr>
        <w:t>…</w:t>
      </w:r>
      <w:r w:rsidR="00145FFA" w:rsidRPr="00513366">
        <w:rPr>
          <w:rFonts w:ascii="Arial" w:hAnsi="Arial" w:cs="Arial"/>
          <w:color w:val="000080"/>
          <w:sz w:val="28"/>
          <w:szCs w:val="28"/>
        </w:rPr>
        <w:t>.</w:t>
      </w:r>
      <w:r w:rsidR="00C10A7A" w:rsidRPr="00513366">
        <w:rPr>
          <w:rFonts w:ascii="Arial" w:hAnsi="Arial" w:cs="Arial"/>
          <w:color w:val="000080"/>
          <w:sz w:val="28"/>
          <w:szCs w:val="28"/>
        </w:rPr>
        <w:t>…</w:t>
      </w:r>
      <w:r w:rsidR="00145FFA" w:rsidRPr="00490B9F">
        <w:rPr>
          <w:rFonts w:ascii="Arial" w:hAnsi="Arial" w:cs="Arial"/>
          <w:color w:val="000080"/>
          <w:sz w:val="28"/>
          <w:szCs w:val="28"/>
        </w:rPr>
        <w:t>.201</w:t>
      </w:r>
      <w:r w:rsidR="00732FC2" w:rsidRPr="00490B9F">
        <w:rPr>
          <w:rFonts w:ascii="Arial" w:hAnsi="Arial" w:cs="Arial"/>
          <w:color w:val="000080"/>
          <w:sz w:val="28"/>
          <w:szCs w:val="28"/>
        </w:rPr>
        <w:t>8</w:t>
      </w:r>
      <w:r w:rsidRPr="00490B9F">
        <w:rPr>
          <w:rFonts w:ascii="Arial" w:hAnsi="Arial" w:cs="Arial"/>
          <w:color w:val="000080"/>
          <w:sz w:val="28"/>
          <w:szCs w:val="28"/>
        </w:rPr>
        <w:t xml:space="preserve"> - Anexa </w:t>
      </w:r>
      <w:r w:rsidR="00167A5F" w:rsidRPr="00490B9F">
        <w:rPr>
          <w:rFonts w:ascii="Arial" w:hAnsi="Arial" w:cs="Arial"/>
          <w:color w:val="000080"/>
          <w:sz w:val="28"/>
          <w:szCs w:val="28"/>
        </w:rPr>
        <w:t xml:space="preserve">nr. </w:t>
      </w:r>
      <w:r w:rsidR="00732FC2" w:rsidRPr="00490B9F">
        <w:rPr>
          <w:rFonts w:ascii="Arial" w:hAnsi="Arial" w:cs="Arial"/>
          <w:color w:val="000080"/>
          <w:sz w:val="28"/>
          <w:szCs w:val="28"/>
        </w:rPr>
        <w:t>2</w:t>
      </w:r>
      <w:r w:rsidR="00BC01DC" w:rsidRPr="00490B9F">
        <w:rPr>
          <w:rFonts w:ascii="Arial" w:hAnsi="Arial" w:cs="Arial"/>
          <w:color w:val="000080"/>
          <w:sz w:val="28"/>
          <w:szCs w:val="28"/>
        </w:rPr>
        <w:t>;</w:t>
      </w:r>
    </w:p>
    <w:p w:rsidR="00BC01DC" w:rsidRPr="00F70DAE" w:rsidRDefault="00BC01DC" w:rsidP="00BC01DC">
      <w:pPr>
        <w:widowControl w:val="0"/>
        <w:numPr>
          <w:ilvl w:val="0"/>
          <w:numId w:val="6"/>
        </w:numPr>
        <w:ind w:left="0" w:firstLine="0"/>
        <w:jc w:val="both"/>
        <w:rPr>
          <w:rFonts w:ascii="Arial" w:hAnsi="Arial" w:cs="Arial"/>
          <w:color w:val="000080"/>
          <w:sz w:val="28"/>
          <w:szCs w:val="28"/>
        </w:rPr>
      </w:pPr>
      <w:r w:rsidRPr="00F70DAE">
        <w:rPr>
          <w:rFonts w:ascii="Arial" w:hAnsi="Arial" w:cs="Arial"/>
          <w:color w:val="000080"/>
          <w:sz w:val="28"/>
          <w:szCs w:val="28"/>
        </w:rPr>
        <w:t>acordurile de subcontractare, dacă este cazul</w:t>
      </w:r>
      <w:r w:rsidR="00053D08" w:rsidRPr="00F70DAE">
        <w:rPr>
          <w:rFonts w:ascii="Arial" w:hAnsi="Arial" w:cs="Arial"/>
          <w:color w:val="000080"/>
          <w:sz w:val="28"/>
          <w:szCs w:val="28"/>
        </w:rPr>
        <w:t xml:space="preserve"> - Anexa nr. </w:t>
      </w:r>
      <w:r w:rsidR="00F70DAE" w:rsidRPr="00F70DAE">
        <w:rPr>
          <w:rFonts w:ascii="Arial" w:hAnsi="Arial" w:cs="Arial"/>
          <w:color w:val="000080"/>
          <w:sz w:val="28"/>
          <w:szCs w:val="28"/>
        </w:rPr>
        <w:t>3</w:t>
      </w:r>
      <w:r w:rsidRPr="00F70DAE">
        <w:rPr>
          <w:rFonts w:ascii="Arial" w:hAnsi="Arial" w:cs="Arial"/>
          <w:color w:val="000080"/>
          <w:sz w:val="28"/>
          <w:szCs w:val="28"/>
        </w:rPr>
        <w:t>.</w:t>
      </w:r>
    </w:p>
    <w:p w:rsidR="009D2271" w:rsidRPr="00490B9F" w:rsidRDefault="009D2271" w:rsidP="003B72E0">
      <w:pPr>
        <w:widowControl w:val="0"/>
        <w:autoSpaceDE w:val="0"/>
        <w:autoSpaceDN w:val="0"/>
        <w:adjustRightInd w:val="0"/>
        <w:jc w:val="both"/>
        <w:rPr>
          <w:rFonts w:ascii="Arial" w:hAnsi="Arial" w:cs="Arial"/>
          <w:color w:val="000080"/>
          <w:sz w:val="28"/>
          <w:szCs w:val="28"/>
        </w:rPr>
      </w:pPr>
    </w:p>
    <w:p w:rsidR="003B72E0" w:rsidRPr="00490B9F" w:rsidRDefault="003B72E0" w:rsidP="003B72E0">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16" w:name="tree#1807"/>
      <w:bookmarkEnd w:id="16"/>
      <w:r w:rsidRPr="00490B9F">
        <w:rPr>
          <w:rFonts w:ascii="Arial" w:hAnsi="Arial" w:cs="Arial"/>
          <w:b/>
          <w:color w:val="000080"/>
          <w:sz w:val="28"/>
          <w:szCs w:val="28"/>
        </w:rPr>
        <w:t>Obligațiile achizitorului</w:t>
      </w:r>
    </w:p>
    <w:p w:rsidR="0004778F" w:rsidRDefault="00E11E78" w:rsidP="00D24736">
      <w:pPr>
        <w:widowControl w:val="0"/>
        <w:autoSpaceDE w:val="0"/>
        <w:autoSpaceDN w:val="0"/>
        <w:adjustRightInd w:val="0"/>
        <w:ind w:firstLine="1134"/>
        <w:jc w:val="both"/>
        <w:rPr>
          <w:rFonts w:ascii="Arial" w:hAnsi="Arial" w:cs="Arial"/>
          <w:color w:val="000080"/>
          <w:sz w:val="28"/>
          <w:szCs w:val="28"/>
        </w:rPr>
      </w:pPr>
      <w:bookmarkStart w:id="17" w:name="tree#1808"/>
      <w:bookmarkEnd w:id="17"/>
      <w:r w:rsidRPr="00490B9F">
        <w:rPr>
          <w:rFonts w:ascii="Arial" w:hAnsi="Arial" w:cs="Arial"/>
          <w:color w:val="000080"/>
          <w:sz w:val="28"/>
          <w:szCs w:val="28"/>
        </w:rPr>
        <w:t>Achizitorul se obligă</w:t>
      </w:r>
      <w:r w:rsidR="0004778F">
        <w:rPr>
          <w:rFonts w:ascii="Arial" w:hAnsi="Arial" w:cs="Arial"/>
          <w:color w:val="000080"/>
          <w:sz w:val="28"/>
          <w:szCs w:val="28"/>
        </w:rPr>
        <w:t>:</w:t>
      </w:r>
    </w:p>
    <w:p w:rsidR="0097268A" w:rsidRPr="00490B9F" w:rsidRDefault="00E11E78" w:rsidP="0004778F">
      <w:pPr>
        <w:widowControl w:val="0"/>
        <w:numPr>
          <w:ilvl w:val="0"/>
          <w:numId w:val="7"/>
        </w:numPr>
        <w:ind w:left="0" w:firstLine="0"/>
        <w:jc w:val="both"/>
        <w:rPr>
          <w:rFonts w:ascii="Arial" w:hAnsi="Arial" w:cs="Arial"/>
          <w:color w:val="000080"/>
          <w:sz w:val="28"/>
          <w:szCs w:val="28"/>
        </w:rPr>
      </w:pPr>
      <w:r w:rsidRPr="00490B9F">
        <w:rPr>
          <w:rFonts w:ascii="Arial" w:hAnsi="Arial" w:cs="Arial"/>
          <w:color w:val="000080"/>
          <w:sz w:val="28"/>
          <w:szCs w:val="28"/>
        </w:rPr>
        <w:t xml:space="preserve">să plătească eșalonat prețul către prestator în termen de 30 zile </w:t>
      </w:r>
      <w:r w:rsidR="00D732E7" w:rsidRPr="00490B9F">
        <w:rPr>
          <w:rFonts w:ascii="Arial" w:hAnsi="Arial" w:cs="Arial"/>
          <w:color w:val="000080"/>
          <w:sz w:val="28"/>
          <w:szCs w:val="28"/>
        </w:rPr>
        <w:t>de la data constatării prestării serviciilor, în condițiile</w:t>
      </w:r>
      <w:r w:rsidRPr="00490B9F">
        <w:rPr>
          <w:rFonts w:ascii="Arial" w:hAnsi="Arial" w:cs="Arial"/>
          <w:color w:val="000080"/>
          <w:sz w:val="28"/>
          <w:szCs w:val="28"/>
        </w:rPr>
        <w:t xml:space="preserve"> </w:t>
      </w:r>
      <w:r w:rsidR="00AF77C7" w:rsidRPr="00490B9F">
        <w:rPr>
          <w:rFonts w:ascii="Arial" w:hAnsi="Arial" w:cs="Arial"/>
          <w:color w:val="000080"/>
          <w:sz w:val="28"/>
          <w:szCs w:val="28"/>
        </w:rPr>
        <w:t xml:space="preserve">clauzei 5.2. din prezentul contract și cu respectarea prevederilor </w:t>
      </w:r>
      <w:r w:rsidR="00B85257" w:rsidRPr="00B85257">
        <w:rPr>
          <w:rFonts w:ascii="Arial" w:hAnsi="Arial" w:cs="Arial"/>
          <w:bCs/>
          <w:color w:val="000080"/>
          <w:sz w:val="28"/>
          <w:szCs w:val="28"/>
        </w:rPr>
        <w:t>Leg</w:t>
      </w:r>
      <w:r w:rsidR="00B85257">
        <w:rPr>
          <w:rFonts w:ascii="Arial" w:hAnsi="Arial" w:cs="Arial"/>
          <w:bCs/>
          <w:color w:val="000080"/>
          <w:sz w:val="28"/>
          <w:szCs w:val="28"/>
        </w:rPr>
        <w:t>ii</w:t>
      </w:r>
      <w:r w:rsidR="00B85257" w:rsidRPr="00B85257">
        <w:rPr>
          <w:rFonts w:ascii="Arial" w:hAnsi="Arial" w:cs="Arial"/>
          <w:bCs/>
          <w:color w:val="000080"/>
          <w:sz w:val="28"/>
          <w:szCs w:val="28"/>
        </w:rPr>
        <w:t xml:space="preserve"> nr. 72/</w:t>
      </w:r>
      <w:r w:rsidR="00B85257">
        <w:rPr>
          <w:rFonts w:ascii="Arial" w:hAnsi="Arial" w:cs="Arial"/>
          <w:bCs/>
          <w:color w:val="000080"/>
          <w:sz w:val="28"/>
          <w:szCs w:val="28"/>
        </w:rPr>
        <w:t xml:space="preserve"> </w:t>
      </w:r>
      <w:r w:rsidR="00B85257" w:rsidRPr="00B85257">
        <w:rPr>
          <w:rFonts w:ascii="Arial" w:hAnsi="Arial" w:cs="Arial"/>
          <w:bCs/>
          <w:color w:val="000080"/>
          <w:sz w:val="28"/>
          <w:szCs w:val="28"/>
        </w:rPr>
        <w:t>2013 privind măsurile pentru combaterea întârzierii în executarea obliga</w:t>
      </w:r>
      <w:r w:rsidR="00B85257">
        <w:rPr>
          <w:rFonts w:ascii="Arial" w:hAnsi="Arial" w:cs="Arial"/>
          <w:bCs/>
          <w:color w:val="000080"/>
          <w:sz w:val="28"/>
          <w:szCs w:val="28"/>
        </w:rPr>
        <w:t>ț</w:t>
      </w:r>
      <w:r w:rsidR="00B85257" w:rsidRPr="00B85257">
        <w:rPr>
          <w:rFonts w:ascii="Arial" w:hAnsi="Arial" w:cs="Arial"/>
          <w:bCs/>
          <w:color w:val="000080"/>
          <w:sz w:val="28"/>
          <w:szCs w:val="28"/>
        </w:rPr>
        <w:t>iilor de plată a unor sume de bani rezultând din contracte încheiate între profesioni</w:t>
      </w:r>
      <w:r w:rsidR="00B85257">
        <w:rPr>
          <w:rFonts w:ascii="Arial" w:hAnsi="Arial" w:cs="Arial"/>
          <w:bCs/>
          <w:color w:val="000080"/>
          <w:sz w:val="28"/>
          <w:szCs w:val="28"/>
        </w:rPr>
        <w:t>ș</w:t>
      </w:r>
      <w:r w:rsidR="00B85257" w:rsidRPr="00B85257">
        <w:rPr>
          <w:rFonts w:ascii="Arial" w:hAnsi="Arial" w:cs="Arial"/>
          <w:bCs/>
          <w:color w:val="000080"/>
          <w:sz w:val="28"/>
          <w:szCs w:val="28"/>
        </w:rPr>
        <w:t xml:space="preserve">ti </w:t>
      </w:r>
      <w:r w:rsidR="00B85257">
        <w:rPr>
          <w:rFonts w:ascii="Arial" w:hAnsi="Arial" w:cs="Arial"/>
          <w:bCs/>
          <w:color w:val="000080"/>
          <w:sz w:val="28"/>
          <w:szCs w:val="28"/>
        </w:rPr>
        <w:t>ș</w:t>
      </w:r>
      <w:r w:rsidR="00B85257" w:rsidRPr="00B85257">
        <w:rPr>
          <w:rFonts w:ascii="Arial" w:hAnsi="Arial" w:cs="Arial"/>
          <w:bCs/>
          <w:color w:val="000080"/>
          <w:sz w:val="28"/>
          <w:szCs w:val="28"/>
        </w:rPr>
        <w:t>i între ace</w:t>
      </w:r>
      <w:r w:rsidR="00B85257">
        <w:rPr>
          <w:rFonts w:ascii="Arial" w:hAnsi="Arial" w:cs="Arial"/>
          <w:bCs/>
          <w:color w:val="000080"/>
          <w:sz w:val="28"/>
          <w:szCs w:val="28"/>
        </w:rPr>
        <w:t>ș</w:t>
      </w:r>
      <w:r w:rsidR="00B85257" w:rsidRPr="00B85257">
        <w:rPr>
          <w:rFonts w:ascii="Arial" w:hAnsi="Arial" w:cs="Arial"/>
          <w:bCs/>
          <w:color w:val="000080"/>
          <w:sz w:val="28"/>
          <w:szCs w:val="28"/>
        </w:rPr>
        <w:t xml:space="preserve">tia </w:t>
      </w:r>
      <w:r w:rsidR="00B85257">
        <w:rPr>
          <w:rFonts w:ascii="Arial" w:hAnsi="Arial" w:cs="Arial"/>
          <w:bCs/>
          <w:color w:val="000080"/>
          <w:sz w:val="28"/>
          <w:szCs w:val="28"/>
        </w:rPr>
        <w:t>ș</w:t>
      </w:r>
      <w:r w:rsidR="00B85257" w:rsidRPr="00B85257">
        <w:rPr>
          <w:rFonts w:ascii="Arial" w:hAnsi="Arial" w:cs="Arial"/>
          <w:bCs/>
          <w:color w:val="000080"/>
          <w:sz w:val="28"/>
          <w:szCs w:val="28"/>
        </w:rPr>
        <w:t>i autorită</w:t>
      </w:r>
      <w:r w:rsidR="00B85257">
        <w:rPr>
          <w:rFonts w:ascii="Arial" w:hAnsi="Arial" w:cs="Arial"/>
          <w:bCs/>
          <w:color w:val="000080"/>
          <w:sz w:val="28"/>
          <w:szCs w:val="28"/>
        </w:rPr>
        <w:t>ț</w:t>
      </w:r>
      <w:r w:rsidR="00B85257" w:rsidRPr="00B85257">
        <w:rPr>
          <w:rFonts w:ascii="Arial" w:hAnsi="Arial" w:cs="Arial"/>
          <w:bCs/>
          <w:color w:val="000080"/>
          <w:sz w:val="28"/>
          <w:szCs w:val="28"/>
        </w:rPr>
        <w:t>i contractante</w:t>
      </w:r>
      <w:r w:rsidR="00B85257" w:rsidRPr="00B85257">
        <w:rPr>
          <w:rFonts w:ascii="Arial" w:hAnsi="Arial" w:cs="Arial"/>
          <w:color w:val="000080"/>
          <w:sz w:val="28"/>
          <w:szCs w:val="28"/>
        </w:rPr>
        <w:t>;</w:t>
      </w:r>
    </w:p>
    <w:p w:rsidR="0004778F" w:rsidRPr="0004778F" w:rsidRDefault="0004778F" w:rsidP="0004778F">
      <w:pPr>
        <w:widowControl w:val="0"/>
        <w:numPr>
          <w:ilvl w:val="0"/>
          <w:numId w:val="7"/>
        </w:numPr>
        <w:ind w:left="0" w:firstLine="0"/>
        <w:jc w:val="both"/>
        <w:rPr>
          <w:rFonts w:ascii="Arial" w:hAnsi="Arial" w:cs="Arial"/>
          <w:color w:val="000080"/>
          <w:sz w:val="28"/>
          <w:szCs w:val="28"/>
        </w:rPr>
      </w:pPr>
      <w:r w:rsidRPr="0004778F">
        <w:rPr>
          <w:rFonts w:ascii="Arial" w:hAnsi="Arial" w:cs="Arial"/>
          <w:color w:val="000080"/>
          <w:sz w:val="28"/>
          <w:szCs w:val="28"/>
        </w:rPr>
        <w:t>să pună la dispoziția prestatorului orice fișiere, facilități și/ sau informații pe care acesta le consideră necesare îndeplinirii contractului.</w:t>
      </w:r>
    </w:p>
    <w:p w:rsidR="0004778F" w:rsidRPr="00490B9F" w:rsidRDefault="0004778F" w:rsidP="008D0A95">
      <w:pPr>
        <w:widowControl w:val="0"/>
        <w:autoSpaceDE w:val="0"/>
        <w:autoSpaceDN w:val="0"/>
        <w:adjustRightInd w:val="0"/>
        <w:jc w:val="both"/>
        <w:rPr>
          <w:rFonts w:ascii="Arial" w:hAnsi="Arial" w:cs="Arial"/>
          <w:color w:val="000080"/>
          <w:sz w:val="28"/>
          <w:szCs w:val="28"/>
        </w:rPr>
      </w:pPr>
    </w:p>
    <w:p w:rsidR="00933E60" w:rsidRPr="00490B9F"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18" w:name="tree#1801"/>
      <w:bookmarkEnd w:id="18"/>
      <w:r w:rsidRPr="00490B9F">
        <w:rPr>
          <w:rFonts w:ascii="Arial" w:hAnsi="Arial" w:cs="Arial"/>
          <w:b/>
          <w:color w:val="000080"/>
          <w:sz w:val="28"/>
          <w:szCs w:val="28"/>
        </w:rPr>
        <w:t>Obliga</w:t>
      </w:r>
      <w:r w:rsidR="003B72E0" w:rsidRPr="00490B9F">
        <w:rPr>
          <w:rFonts w:ascii="Arial" w:hAnsi="Arial" w:cs="Arial"/>
          <w:b/>
          <w:color w:val="000080"/>
          <w:sz w:val="28"/>
          <w:szCs w:val="28"/>
        </w:rPr>
        <w:t>ț</w:t>
      </w:r>
      <w:r w:rsidRPr="00490B9F">
        <w:rPr>
          <w:rFonts w:ascii="Arial" w:hAnsi="Arial" w:cs="Arial"/>
          <w:b/>
          <w:color w:val="000080"/>
          <w:sz w:val="28"/>
          <w:szCs w:val="28"/>
        </w:rPr>
        <w:t>iile prestatorului</w:t>
      </w:r>
    </w:p>
    <w:p w:rsidR="00933E60" w:rsidRPr="00490B9F" w:rsidRDefault="00933E60" w:rsidP="0004778F">
      <w:pPr>
        <w:widowControl w:val="0"/>
        <w:autoSpaceDE w:val="0"/>
        <w:autoSpaceDN w:val="0"/>
        <w:adjustRightInd w:val="0"/>
        <w:ind w:firstLine="1134"/>
        <w:jc w:val="both"/>
        <w:rPr>
          <w:rFonts w:ascii="Arial" w:hAnsi="Arial" w:cs="Arial"/>
          <w:color w:val="000080"/>
          <w:sz w:val="28"/>
          <w:szCs w:val="28"/>
        </w:rPr>
      </w:pPr>
      <w:bookmarkStart w:id="19" w:name="tree#1804"/>
      <w:r w:rsidRPr="00490B9F">
        <w:rPr>
          <w:rFonts w:ascii="Arial" w:hAnsi="Arial" w:cs="Arial"/>
          <w:color w:val="000080"/>
          <w:sz w:val="28"/>
          <w:szCs w:val="28"/>
        </w:rPr>
        <w:t>Prestatorul se obligă:</w:t>
      </w:r>
      <w:bookmarkEnd w:id="19"/>
    </w:p>
    <w:p w:rsidR="002E6C80" w:rsidRDefault="002E6C80" w:rsidP="007E227C">
      <w:pPr>
        <w:widowControl w:val="0"/>
        <w:numPr>
          <w:ilvl w:val="0"/>
          <w:numId w:val="23"/>
        </w:numPr>
        <w:ind w:left="0" w:firstLine="0"/>
        <w:jc w:val="both"/>
        <w:rPr>
          <w:rFonts w:ascii="Arial" w:hAnsi="Arial" w:cs="Arial"/>
          <w:color w:val="000080"/>
          <w:sz w:val="28"/>
          <w:szCs w:val="28"/>
        </w:rPr>
      </w:pPr>
      <w:bookmarkStart w:id="20" w:name="tree#1805"/>
      <w:r w:rsidRPr="002E6C80">
        <w:rPr>
          <w:rFonts w:ascii="Arial" w:hAnsi="Arial" w:cs="Arial"/>
          <w:color w:val="000080"/>
          <w:sz w:val="28"/>
          <w:szCs w:val="28"/>
        </w:rPr>
        <w:t xml:space="preserve">să execute serviciile </w:t>
      </w:r>
      <w:r w:rsidRPr="00F70DAE">
        <w:rPr>
          <w:rFonts w:ascii="Arial" w:hAnsi="Arial" w:cs="Arial"/>
          <w:color w:val="000080"/>
          <w:sz w:val="28"/>
          <w:szCs w:val="28"/>
        </w:rPr>
        <w:t>cu profesionalismul și promptitudinea cuvenite angajamentului asumat,</w:t>
      </w:r>
      <w:r w:rsidRPr="002E6C80">
        <w:rPr>
          <w:rFonts w:ascii="Arial" w:hAnsi="Arial" w:cs="Arial"/>
          <w:color w:val="000080"/>
          <w:sz w:val="28"/>
          <w:szCs w:val="28"/>
        </w:rPr>
        <w:t xml:space="preserve"> conform cerințelor Anexei nr. 1, la standardele și/ sau performanțele prezentate în Anexa nr. 2</w:t>
      </w:r>
      <w:r>
        <w:rPr>
          <w:rFonts w:ascii="Arial" w:hAnsi="Arial" w:cs="Arial"/>
          <w:color w:val="000080"/>
          <w:sz w:val="28"/>
          <w:szCs w:val="28"/>
        </w:rPr>
        <w:t>;</w:t>
      </w:r>
    </w:p>
    <w:p w:rsidR="0057261E" w:rsidRDefault="0057261E" w:rsidP="007E227C">
      <w:pPr>
        <w:widowControl w:val="0"/>
        <w:numPr>
          <w:ilvl w:val="0"/>
          <w:numId w:val="23"/>
        </w:numPr>
        <w:ind w:left="0" w:firstLine="0"/>
        <w:jc w:val="both"/>
        <w:rPr>
          <w:rFonts w:ascii="Arial" w:hAnsi="Arial" w:cs="Arial"/>
          <w:color w:val="000080"/>
          <w:sz w:val="28"/>
          <w:szCs w:val="28"/>
        </w:rPr>
      </w:pPr>
      <w:r w:rsidRPr="0057261E">
        <w:rPr>
          <w:rFonts w:ascii="Arial" w:hAnsi="Arial" w:cs="Arial"/>
          <w:color w:val="000080"/>
          <w:sz w:val="28"/>
          <w:szCs w:val="28"/>
        </w:rPr>
        <w:t>să presteze serviciile în conformitate cu termenele de prestare convenite. Totodată, este răspunzător atât de siguranța tuturor operațiunilor și metodelor de prestare utilizate, cât și de calificarea personalului folosit pe toata durata prezentului contract</w:t>
      </w:r>
      <w:r>
        <w:rPr>
          <w:rFonts w:ascii="Arial" w:hAnsi="Arial" w:cs="Arial"/>
          <w:color w:val="000080"/>
          <w:sz w:val="28"/>
          <w:szCs w:val="28"/>
        </w:rPr>
        <w:t>;</w:t>
      </w:r>
    </w:p>
    <w:p w:rsidR="0057261E" w:rsidRDefault="0057261E" w:rsidP="007E227C">
      <w:pPr>
        <w:widowControl w:val="0"/>
        <w:numPr>
          <w:ilvl w:val="0"/>
          <w:numId w:val="23"/>
        </w:numPr>
        <w:ind w:left="0" w:firstLine="0"/>
        <w:jc w:val="both"/>
        <w:rPr>
          <w:rFonts w:ascii="Arial" w:hAnsi="Arial" w:cs="Arial"/>
          <w:color w:val="000080"/>
          <w:sz w:val="28"/>
          <w:szCs w:val="28"/>
        </w:rPr>
      </w:pPr>
      <w:r w:rsidRPr="0057261E">
        <w:rPr>
          <w:rFonts w:ascii="Arial" w:hAnsi="Arial" w:cs="Arial"/>
          <w:color w:val="000080"/>
          <w:sz w:val="28"/>
          <w:szCs w:val="28"/>
        </w:rPr>
        <w:t>să supravegheze prestarea serviciilor,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w:t>
      </w:r>
    </w:p>
    <w:p w:rsidR="00FD2C33" w:rsidRPr="00971D0C" w:rsidRDefault="00FD2C33" w:rsidP="007E227C">
      <w:pPr>
        <w:widowControl w:val="0"/>
        <w:numPr>
          <w:ilvl w:val="0"/>
          <w:numId w:val="23"/>
        </w:numPr>
        <w:ind w:left="0" w:firstLine="0"/>
        <w:jc w:val="both"/>
        <w:rPr>
          <w:rFonts w:ascii="Arial" w:hAnsi="Arial" w:cs="Arial"/>
          <w:color w:val="000080"/>
          <w:sz w:val="28"/>
          <w:szCs w:val="28"/>
        </w:rPr>
      </w:pPr>
      <w:bookmarkStart w:id="21" w:name="tree#1832"/>
      <w:r w:rsidRPr="00971D0C">
        <w:rPr>
          <w:rFonts w:ascii="Arial" w:hAnsi="Arial" w:cs="Arial"/>
          <w:color w:val="000080"/>
          <w:sz w:val="28"/>
          <w:szCs w:val="28"/>
        </w:rPr>
        <w:t>să fie răspunzător atât de siguranța tuturor operațiunilor și metodelor de prestare utilizate, cât și de calificarea personalului folosit pe toată durata contractului</w:t>
      </w:r>
      <w:bookmarkEnd w:id="21"/>
      <w:r w:rsidRPr="00971D0C">
        <w:rPr>
          <w:rFonts w:ascii="Arial" w:hAnsi="Arial" w:cs="Arial"/>
          <w:color w:val="000080"/>
          <w:sz w:val="28"/>
          <w:szCs w:val="28"/>
        </w:rPr>
        <w:t>;</w:t>
      </w:r>
    </w:p>
    <w:p w:rsidR="008F338D" w:rsidRDefault="008F338D" w:rsidP="007E227C">
      <w:pPr>
        <w:widowControl w:val="0"/>
        <w:numPr>
          <w:ilvl w:val="0"/>
          <w:numId w:val="23"/>
        </w:numPr>
        <w:ind w:left="0" w:firstLine="0"/>
        <w:jc w:val="both"/>
        <w:rPr>
          <w:rFonts w:ascii="Arial" w:hAnsi="Arial" w:cs="Arial"/>
          <w:color w:val="000080"/>
          <w:sz w:val="28"/>
          <w:szCs w:val="28"/>
        </w:rPr>
      </w:pPr>
      <w:r>
        <w:rPr>
          <w:rFonts w:ascii="Arial" w:hAnsi="Arial" w:cs="Arial"/>
          <w:color w:val="000080"/>
          <w:sz w:val="28"/>
          <w:szCs w:val="28"/>
        </w:rPr>
        <w:t>să asigure disponibilitatea informațiilor și a documentelor referitoare la proiect cu ocazia misiunilor de control desfășurate de Autoritatea de Management/ Organismul Intermediar sau de alte structuri cu competențe în controlul și recuperarea debitelor aferente fondurilor europene și/ sau fondurilor publice naționale aferente acestora, după caz;</w:t>
      </w:r>
    </w:p>
    <w:p w:rsidR="00D51E2A" w:rsidRPr="00D51E2A" w:rsidRDefault="00D51E2A" w:rsidP="007E227C">
      <w:pPr>
        <w:widowControl w:val="0"/>
        <w:numPr>
          <w:ilvl w:val="0"/>
          <w:numId w:val="23"/>
        </w:numPr>
        <w:ind w:left="0" w:firstLine="0"/>
        <w:jc w:val="both"/>
        <w:rPr>
          <w:rFonts w:ascii="Arial" w:hAnsi="Arial" w:cs="Arial"/>
          <w:color w:val="000080"/>
          <w:sz w:val="28"/>
          <w:szCs w:val="28"/>
        </w:rPr>
      </w:pPr>
      <w:r w:rsidRPr="00D51E2A">
        <w:rPr>
          <w:rFonts w:ascii="Arial" w:hAnsi="Arial" w:cs="Arial"/>
          <w:color w:val="000080"/>
          <w:sz w:val="28"/>
          <w:szCs w:val="28"/>
        </w:rPr>
        <w:t xml:space="preserve">să monitorizeze situația personală a angajaților, </w:t>
      </w:r>
      <w:r w:rsidR="00B4332B">
        <w:rPr>
          <w:rFonts w:ascii="Arial" w:hAnsi="Arial" w:cs="Arial"/>
          <w:color w:val="000080"/>
          <w:sz w:val="28"/>
          <w:szCs w:val="28"/>
        </w:rPr>
        <w:t xml:space="preserve">a </w:t>
      </w:r>
      <w:r w:rsidRPr="00D51E2A">
        <w:rPr>
          <w:rFonts w:ascii="Arial" w:hAnsi="Arial" w:cs="Arial"/>
          <w:color w:val="000080"/>
          <w:sz w:val="28"/>
          <w:szCs w:val="28"/>
        </w:rPr>
        <w:t>asociaților</w:t>
      </w:r>
      <w:r w:rsidR="00B4332B">
        <w:rPr>
          <w:rFonts w:ascii="Arial" w:hAnsi="Arial" w:cs="Arial"/>
          <w:color w:val="000080"/>
          <w:sz w:val="28"/>
          <w:szCs w:val="28"/>
        </w:rPr>
        <w:t>,</w:t>
      </w:r>
      <w:r w:rsidRPr="00D51E2A">
        <w:rPr>
          <w:rFonts w:ascii="Arial" w:hAnsi="Arial" w:cs="Arial"/>
          <w:color w:val="000080"/>
          <w:sz w:val="28"/>
          <w:szCs w:val="28"/>
        </w:rPr>
        <w:t xml:space="preserve"> a acționarilor</w:t>
      </w:r>
      <w:r w:rsidR="00B4332B" w:rsidRPr="00B4332B">
        <w:rPr>
          <w:rFonts w:ascii="Arial" w:hAnsi="Arial" w:cs="Arial"/>
          <w:color w:val="000080"/>
          <w:sz w:val="28"/>
          <w:szCs w:val="28"/>
        </w:rPr>
        <w:t xml:space="preserve"> </w:t>
      </w:r>
      <w:r w:rsidR="00B4332B" w:rsidRPr="00D51E2A">
        <w:rPr>
          <w:rFonts w:ascii="Arial" w:hAnsi="Arial" w:cs="Arial"/>
          <w:color w:val="000080"/>
          <w:sz w:val="28"/>
          <w:szCs w:val="28"/>
        </w:rPr>
        <w:t xml:space="preserve">și/ sau </w:t>
      </w:r>
      <w:r w:rsidR="00B4332B">
        <w:rPr>
          <w:rFonts w:ascii="Arial" w:hAnsi="Arial" w:cs="Arial"/>
          <w:color w:val="000080"/>
          <w:sz w:val="28"/>
          <w:szCs w:val="28"/>
        </w:rPr>
        <w:t>a</w:t>
      </w:r>
      <w:r w:rsidRPr="00D51E2A">
        <w:rPr>
          <w:rFonts w:ascii="Arial" w:hAnsi="Arial" w:cs="Arial"/>
          <w:color w:val="000080"/>
          <w:sz w:val="28"/>
          <w:szCs w:val="28"/>
        </w:rPr>
        <w:t xml:space="preserve"> subcontractanților în vederea prevenirii apariției oricăror situații de conflict de interese sau de incompatibilitate, așa cum acestea sunt definite de lege. În cazul identificării unei asemenea situații, prestatorul este obligat să notifice de îndată achizitorul</w:t>
      </w:r>
      <w:r>
        <w:rPr>
          <w:rFonts w:ascii="Arial" w:hAnsi="Arial" w:cs="Arial"/>
          <w:color w:val="000080"/>
          <w:sz w:val="28"/>
          <w:szCs w:val="28"/>
        </w:rPr>
        <w:t>;</w:t>
      </w:r>
    </w:p>
    <w:p w:rsidR="00D51E2A" w:rsidRPr="00D51E2A" w:rsidRDefault="00D51E2A" w:rsidP="007E227C">
      <w:pPr>
        <w:widowControl w:val="0"/>
        <w:numPr>
          <w:ilvl w:val="0"/>
          <w:numId w:val="23"/>
        </w:numPr>
        <w:ind w:left="0" w:firstLine="0"/>
        <w:jc w:val="both"/>
        <w:rPr>
          <w:rFonts w:ascii="Arial" w:hAnsi="Arial" w:cs="Arial"/>
          <w:color w:val="000080"/>
          <w:sz w:val="28"/>
          <w:szCs w:val="28"/>
        </w:rPr>
      </w:pPr>
      <w:r w:rsidRPr="00D51E2A">
        <w:rPr>
          <w:rFonts w:ascii="Arial" w:hAnsi="Arial" w:cs="Arial"/>
          <w:color w:val="000080"/>
          <w:sz w:val="28"/>
          <w:szCs w:val="28"/>
        </w:rPr>
        <w:t>să achite achizitorului contravaloarea corecțiilor/ reducerilor precum și orice alte daune care rezultă din aplicarea acestora</w:t>
      </w:r>
      <w:r>
        <w:rPr>
          <w:rFonts w:ascii="Arial" w:hAnsi="Arial" w:cs="Arial"/>
          <w:color w:val="000080"/>
          <w:sz w:val="28"/>
          <w:szCs w:val="28"/>
        </w:rPr>
        <w:t>,</w:t>
      </w:r>
      <w:r w:rsidRPr="00D51E2A">
        <w:rPr>
          <w:rFonts w:ascii="Arial" w:hAnsi="Arial" w:cs="Arial"/>
          <w:color w:val="000080"/>
          <w:sz w:val="28"/>
          <w:szCs w:val="28"/>
        </w:rPr>
        <w:t xml:space="preserve"> în cazul în care reprezentantul prestatorului nu notifică achizitorul cu privire la apariția oricărei situații prevăzute la </w:t>
      </w:r>
      <w:r>
        <w:rPr>
          <w:rFonts w:ascii="Arial" w:hAnsi="Arial" w:cs="Arial"/>
          <w:color w:val="000080"/>
          <w:sz w:val="28"/>
          <w:szCs w:val="28"/>
        </w:rPr>
        <w:t xml:space="preserve">lit. </w:t>
      </w:r>
      <w:r w:rsidR="00571730">
        <w:rPr>
          <w:rFonts w:ascii="Arial" w:hAnsi="Arial" w:cs="Arial"/>
          <w:color w:val="000080"/>
          <w:sz w:val="28"/>
          <w:szCs w:val="28"/>
        </w:rPr>
        <w:t>f)</w:t>
      </w:r>
      <w:r w:rsidRPr="00D51E2A">
        <w:rPr>
          <w:rFonts w:ascii="Arial" w:hAnsi="Arial" w:cs="Arial"/>
          <w:color w:val="000080"/>
          <w:sz w:val="28"/>
          <w:szCs w:val="28"/>
        </w:rPr>
        <w:t>, iar aceasta duce la aplicarea de sancțiuni achizitorului de către organismele abilitate de lege</w:t>
      </w:r>
      <w:r>
        <w:rPr>
          <w:rFonts w:ascii="Arial" w:hAnsi="Arial" w:cs="Arial"/>
          <w:color w:val="000080"/>
          <w:sz w:val="28"/>
          <w:szCs w:val="28"/>
        </w:rPr>
        <w:t>;</w:t>
      </w:r>
    </w:p>
    <w:p w:rsidR="00933E60" w:rsidRPr="00490B9F" w:rsidRDefault="00CB6131" w:rsidP="007E227C">
      <w:pPr>
        <w:widowControl w:val="0"/>
        <w:numPr>
          <w:ilvl w:val="0"/>
          <w:numId w:val="23"/>
        </w:numPr>
        <w:ind w:left="0" w:firstLine="0"/>
        <w:jc w:val="both"/>
        <w:rPr>
          <w:rFonts w:ascii="Arial" w:hAnsi="Arial" w:cs="Arial"/>
          <w:color w:val="000080"/>
          <w:sz w:val="28"/>
          <w:szCs w:val="28"/>
        </w:rPr>
      </w:pPr>
      <w:r w:rsidRPr="00490B9F">
        <w:rPr>
          <w:rFonts w:ascii="Arial" w:hAnsi="Arial" w:cs="Arial"/>
          <w:color w:val="000080"/>
          <w:sz w:val="28"/>
          <w:szCs w:val="28"/>
        </w:rPr>
        <w:t xml:space="preserve">să despăgubească achizitorul împotriva oricăror </w:t>
      </w:r>
      <w:r w:rsidR="00933E60" w:rsidRPr="00490B9F">
        <w:rPr>
          <w:rFonts w:ascii="Arial" w:hAnsi="Arial" w:cs="Arial"/>
          <w:color w:val="000080"/>
          <w:sz w:val="28"/>
          <w:szCs w:val="28"/>
        </w:rPr>
        <w:t>reclama</w:t>
      </w:r>
      <w:r w:rsidR="003B72E0" w:rsidRPr="00490B9F">
        <w:rPr>
          <w:rFonts w:ascii="Arial" w:hAnsi="Arial" w:cs="Arial"/>
          <w:color w:val="000080"/>
          <w:sz w:val="28"/>
          <w:szCs w:val="28"/>
        </w:rPr>
        <w:t>ț</w:t>
      </w:r>
      <w:r w:rsidR="00933E60" w:rsidRPr="00490B9F">
        <w:rPr>
          <w:rFonts w:ascii="Arial" w:hAnsi="Arial" w:cs="Arial"/>
          <w:color w:val="000080"/>
          <w:sz w:val="28"/>
          <w:szCs w:val="28"/>
        </w:rPr>
        <w:t xml:space="preserve">ii </w:t>
      </w:r>
      <w:r w:rsidR="003B72E0" w:rsidRPr="00490B9F">
        <w:rPr>
          <w:rFonts w:ascii="Arial" w:hAnsi="Arial" w:cs="Arial"/>
          <w:color w:val="000080"/>
          <w:sz w:val="28"/>
          <w:szCs w:val="28"/>
        </w:rPr>
        <w:t>ș</w:t>
      </w:r>
      <w:r w:rsidR="00933E60" w:rsidRPr="00490B9F">
        <w:rPr>
          <w:rFonts w:ascii="Arial" w:hAnsi="Arial" w:cs="Arial"/>
          <w:color w:val="000080"/>
          <w:sz w:val="28"/>
          <w:szCs w:val="28"/>
        </w:rPr>
        <w:t>i ac</w:t>
      </w:r>
      <w:r w:rsidR="003B72E0" w:rsidRPr="00490B9F">
        <w:rPr>
          <w:rFonts w:ascii="Arial" w:hAnsi="Arial" w:cs="Arial"/>
          <w:color w:val="000080"/>
          <w:sz w:val="28"/>
          <w:szCs w:val="28"/>
        </w:rPr>
        <w:t>ț</w:t>
      </w:r>
      <w:r w:rsidR="00933E60" w:rsidRPr="00490B9F">
        <w:rPr>
          <w:rFonts w:ascii="Arial" w:hAnsi="Arial" w:cs="Arial"/>
          <w:color w:val="000080"/>
          <w:sz w:val="28"/>
          <w:szCs w:val="28"/>
        </w:rPr>
        <w:t>iuni în justi</w:t>
      </w:r>
      <w:r w:rsidR="003B72E0" w:rsidRPr="00490B9F">
        <w:rPr>
          <w:rFonts w:ascii="Arial" w:hAnsi="Arial" w:cs="Arial"/>
          <w:color w:val="000080"/>
          <w:sz w:val="28"/>
          <w:szCs w:val="28"/>
        </w:rPr>
        <w:t>ț</w:t>
      </w:r>
      <w:r w:rsidR="00933E60" w:rsidRPr="00490B9F">
        <w:rPr>
          <w:rFonts w:ascii="Arial" w:hAnsi="Arial" w:cs="Arial"/>
          <w:color w:val="000080"/>
          <w:sz w:val="28"/>
          <w:szCs w:val="28"/>
        </w:rPr>
        <w:t>ie, ce rezultă din încălcarea unor drepturi de proprietate intelectuală (brevete, nume, mărci înregistrate etc.), legate de echipamentele, materialele, instala</w:t>
      </w:r>
      <w:r w:rsidR="003B72E0" w:rsidRPr="00490B9F">
        <w:rPr>
          <w:rFonts w:ascii="Arial" w:hAnsi="Arial" w:cs="Arial"/>
          <w:color w:val="000080"/>
          <w:sz w:val="28"/>
          <w:szCs w:val="28"/>
        </w:rPr>
        <w:t>ț</w:t>
      </w:r>
      <w:r w:rsidR="00933E60" w:rsidRPr="00490B9F">
        <w:rPr>
          <w:rFonts w:ascii="Arial" w:hAnsi="Arial" w:cs="Arial"/>
          <w:color w:val="000080"/>
          <w:sz w:val="28"/>
          <w:szCs w:val="28"/>
        </w:rPr>
        <w:t>iile</w:t>
      </w:r>
      <w:r w:rsidR="00BC40E7" w:rsidRPr="00490B9F">
        <w:rPr>
          <w:rFonts w:ascii="Arial" w:hAnsi="Arial" w:cs="Arial"/>
          <w:color w:val="000080"/>
          <w:sz w:val="28"/>
          <w:szCs w:val="28"/>
        </w:rPr>
        <w:t>,</w:t>
      </w:r>
      <w:r w:rsidR="00933E60" w:rsidRPr="00490B9F">
        <w:rPr>
          <w:rFonts w:ascii="Arial" w:hAnsi="Arial" w:cs="Arial"/>
          <w:color w:val="000080"/>
          <w:sz w:val="28"/>
          <w:szCs w:val="28"/>
        </w:rPr>
        <w:t xml:space="preserve"> utilajele </w:t>
      </w:r>
      <w:r w:rsidR="00BC40E7" w:rsidRPr="00490B9F">
        <w:rPr>
          <w:rFonts w:ascii="Arial" w:hAnsi="Arial" w:cs="Arial"/>
          <w:color w:val="000080"/>
          <w:sz w:val="28"/>
          <w:szCs w:val="28"/>
        </w:rPr>
        <w:t xml:space="preserve">și programele </w:t>
      </w:r>
      <w:r w:rsidR="00933E60" w:rsidRPr="00490B9F">
        <w:rPr>
          <w:rFonts w:ascii="Arial" w:hAnsi="Arial" w:cs="Arial"/>
          <w:color w:val="000080"/>
          <w:sz w:val="28"/>
          <w:szCs w:val="28"/>
        </w:rPr>
        <w:t xml:space="preserve">folosite pentru sau în legătură cu </w:t>
      </w:r>
      <w:r w:rsidR="00BC40E7" w:rsidRPr="00490B9F">
        <w:rPr>
          <w:rFonts w:ascii="Arial" w:hAnsi="Arial" w:cs="Arial"/>
          <w:color w:val="000080"/>
          <w:sz w:val="28"/>
          <w:szCs w:val="28"/>
        </w:rPr>
        <w:t>serviciile</w:t>
      </w:r>
      <w:r w:rsidR="00933E60" w:rsidRPr="00490B9F">
        <w:rPr>
          <w:rFonts w:ascii="Arial" w:hAnsi="Arial" w:cs="Arial"/>
          <w:color w:val="000080"/>
          <w:sz w:val="28"/>
          <w:szCs w:val="28"/>
        </w:rPr>
        <w:t xml:space="preserve"> achizi</w:t>
      </w:r>
      <w:r w:rsidR="003B72E0" w:rsidRPr="00490B9F">
        <w:rPr>
          <w:rFonts w:ascii="Arial" w:hAnsi="Arial" w:cs="Arial"/>
          <w:color w:val="000080"/>
          <w:sz w:val="28"/>
          <w:szCs w:val="28"/>
        </w:rPr>
        <w:t>ț</w:t>
      </w:r>
      <w:r w:rsidR="00933E60" w:rsidRPr="00490B9F">
        <w:rPr>
          <w:rFonts w:ascii="Arial" w:hAnsi="Arial" w:cs="Arial"/>
          <w:color w:val="000080"/>
          <w:sz w:val="28"/>
          <w:szCs w:val="28"/>
        </w:rPr>
        <w:t>ionate</w:t>
      </w:r>
      <w:r w:rsidRPr="00490B9F">
        <w:rPr>
          <w:rFonts w:ascii="Arial" w:hAnsi="Arial" w:cs="Arial"/>
          <w:color w:val="000080"/>
          <w:sz w:val="28"/>
          <w:szCs w:val="28"/>
        </w:rPr>
        <w:t>;</w:t>
      </w:r>
      <w:bookmarkEnd w:id="20"/>
    </w:p>
    <w:p w:rsidR="00933E60" w:rsidRPr="00490B9F" w:rsidRDefault="00CB6131" w:rsidP="007E227C">
      <w:pPr>
        <w:widowControl w:val="0"/>
        <w:numPr>
          <w:ilvl w:val="0"/>
          <w:numId w:val="23"/>
        </w:numPr>
        <w:ind w:left="0" w:firstLine="0"/>
        <w:jc w:val="both"/>
        <w:rPr>
          <w:rFonts w:ascii="Arial" w:hAnsi="Arial" w:cs="Arial"/>
          <w:color w:val="000080"/>
          <w:sz w:val="28"/>
          <w:szCs w:val="28"/>
        </w:rPr>
      </w:pPr>
      <w:bookmarkStart w:id="22" w:name="tree#1806"/>
      <w:r w:rsidRPr="00490B9F">
        <w:rPr>
          <w:rFonts w:ascii="Arial" w:hAnsi="Arial" w:cs="Arial"/>
          <w:color w:val="000080"/>
          <w:sz w:val="28"/>
          <w:szCs w:val="28"/>
        </w:rPr>
        <w:t xml:space="preserve">să despăgubească achizitorul împotriva oricăror </w:t>
      </w:r>
      <w:r w:rsidR="00933E60" w:rsidRPr="00490B9F">
        <w:rPr>
          <w:rFonts w:ascii="Arial" w:hAnsi="Arial" w:cs="Arial"/>
          <w:color w:val="000080"/>
          <w:sz w:val="28"/>
          <w:szCs w:val="28"/>
        </w:rPr>
        <w:t xml:space="preserve">daune-interese, costuri, taxe </w:t>
      </w:r>
      <w:r w:rsidR="003B72E0" w:rsidRPr="00490B9F">
        <w:rPr>
          <w:rFonts w:ascii="Arial" w:hAnsi="Arial" w:cs="Arial"/>
          <w:color w:val="000080"/>
          <w:sz w:val="28"/>
          <w:szCs w:val="28"/>
        </w:rPr>
        <w:t>ș</w:t>
      </w:r>
      <w:r w:rsidR="00933E60" w:rsidRPr="00490B9F">
        <w:rPr>
          <w:rFonts w:ascii="Arial" w:hAnsi="Arial" w:cs="Arial"/>
          <w:color w:val="000080"/>
          <w:sz w:val="28"/>
          <w:szCs w:val="28"/>
        </w:rPr>
        <w:t>i cheltuieli de orice natură, aferente, cu excep</w:t>
      </w:r>
      <w:r w:rsidR="003B72E0" w:rsidRPr="00490B9F">
        <w:rPr>
          <w:rFonts w:ascii="Arial" w:hAnsi="Arial" w:cs="Arial"/>
          <w:color w:val="000080"/>
          <w:sz w:val="28"/>
          <w:szCs w:val="28"/>
        </w:rPr>
        <w:t>ț</w:t>
      </w:r>
      <w:r w:rsidR="00933E60" w:rsidRPr="00490B9F">
        <w:rPr>
          <w:rFonts w:ascii="Arial" w:hAnsi="Arial" w:cs="Arial"/>
          <w:color w:val="000080"/>
          <w:sz w:val="28"/>
          <w:szCs w:val="28"/>
        </w:rPr>
        <w:t>ia situa</w:t>
      </w:r>
      <w:r w:rsidR="003B72E0" w:rsidRPr="00490B9F">
        <w:rPr>
          <w:rFonts w:ascii="Arial" w:hAnsi="Arial" w:cs="Arial"/>
          <w:color w:val="000080"/>
          <w:sz w:val="28"/>
          <w:szCs w:val="28"/>
        </w:rPr>
        <w:t>ț</w:t>
      </w:r>
      <w:r w:rsidR="00933E60" w:rsidRPr="00490B9F">
        <w:rPr>
          <w:rFonts w:ascii="Arial" w:hAnsi="Arial" w:cs="Arial"/>
          <w:color w:val="000080"/>
          <w:sz w:val="28"/>
          <w:szCs w:val="28"/>
        </w:rPr>
        <w:t>iei în care o astfel de încălcare rezultă din respectarea cerin</w:t>
      </w:r>
      <w:r w:rsidR="003B72E0" w:rsidRPr="00490B9F">
        <w:rPr>
          <w:rFonts w:ascii="Arial" w:hAnsi="Arial" w:cs="Arial"/>
          <w:color w:val="000080"/>
          <w:sz w:val="28"/>
          <w:szCs w:val="28"/>
        </w:rPr>
        <w:t>ț</w:t>
      </w:r>
      <w:r w:rsidR="00933E60" w:rsidRPr="00490B9F">
        <w:rPr>
          <w:rFonts w:ascii="Arial" w:hAnsi="Arial" w:cs="Arial"/>
          <w:color w:val="000080"/>
          <w:sz w:val="28"/>
          <w:szCs w:val="28"/>
        </w:rPr>
        <w:t>elor achizitorului</w:t>
      </w:r>
      <w:r w:rsidR="000A3244">
        <w:rPr>
          <w:rFonts w:ascii="Arial" w:hAnsi="Arial" w:cs="Arial"/>
          <w:color w:val="000080"/>
          <w:sz w:val="28"/>
          <w:szCs w:val="28"/>
        </w:rPr>
        <w:t>.</w:t>
      </w:r>
      <w:bookmarkEnd w:id="22"/>
    </w:p>
    <w:p w:rsidR="00F81891" w:rsidRPr="00490B9F" w:rsidRDefault="00F81891" w:rsidP="008D0A95">
      <w:pPr>
        <w:widowControl w:val="0"/>
        <w:autoSpaceDE w:val="0"/>
        <w:autoSpaceDN w:val="0"/>
        <w:adjustRightInd w:val="0"/>
        <w:jc w:val="both"/>
        <w:rPr>
          <w:rFonts w:ascii="Arial" w:hAnsi="Arial" w:cs="Arial"/>
          <w:color w:val="000080"/>
          <w:sz w:val="28"/>
          <w:szCs w:val="28"/>
        </w:rPr>
      </w:pPr>
    </w:p>
    <w:p w:rsidR="00933E60" w:rsidRPr="00490B9F"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23" w:name="tree#1812"/>
      <w:r w:rsidRPr="00490B9F">
        <w:rPr>
          <w:rFonts w:ascii="Arial" w:hAnsi="Arial" w:cs="Arial"/>
          <w:b/>
          <w:color w:val="000080"/>
          <w:sz w:val="28"/>
          <w:szCs w:val="28"/>
        </w:rPr>
        <w:t>Sanc</w:t>
      </w:r>
      <w:r w:rsidR="00347D05" w:rsidRPr="00490B9F">
        <w:rPr>
          <w:rFonts w:ascii="Arial" w:hAnsi="Arial" w:cs="Arial"/>
          <w:b/>
          <w:color w:val="000080"/>
          <w:sz w:val="28"/>
          <w:szCs w:val="28"/>
        </w:rPr>
        <w:t>ț</w:t>
      </w:r>
      <w:r w:rsidRPr="00490B9F">
        <w:rPr>
          <w:rFonts w:ascii="Arial" w:hAnsi="Arial" w:cs="Arial"/>
          <w:b/>
          <w:color w:val="000080"/>
          <w:sz w:val="28"/>
          <w:szCs w:val="28"/>
        </w:rPr>
        <w:t>iuni</w:t>
      </w:r>
      <w:r w:rsidR="004C20E1" w:rsidRPr="00490B9F">
        <w:rPr>
          <w:rFonts w:ascii="Arial" w:hAnsi="Arial" w:cs="Arial"/>
          <w:b/>
          <w:color w:val="000080"/>
          <w:sz w:val="28"/>
          <w:szCs w:val="28"/>
        </w:rPr>
        <w:t>le</w:t>
      </w:r>
      <w:r w:rsidRPr="00490B9F">
        <w:rPr>
          <w:rFonts w:ascii="Arial" w:hAnsi="Arial" w:cs="Arial"/>
          <w:b/>
          <w:color w:val="000080"/>
          <w:sz w:val="28"/>
          <w:szCs w:val="28"/>
        </w:rPr>
        <w:t xml:space="preserve"> pentru neîndeplinirea culpabilă a obliga</w:t>
      </w:r>
      <w:r w:rsidR="00347D05" w:rsidRPr="00490B9F">
        <w:rPr>
          <w:rFonts w:ascii="Arial" w:hAnsi="Arial" w:cs="Arial"/>
          <w:b/>
          <w:color w:val="000080"/>
          <w:sz w:val="28"/>
          <w:szCs w:val="28"/>
        </w:rPr>
        <w:t>ț</w:t>
      </w:r>
      <w:r w:rsidRPr="00490B9F">
        <w:rPr>
          <w:rFonts w:ascii="Arial" w:hAnsi="Arial" w:cs="Arial"/>
          <w:b/>
          <w:color w:val="000080"/>
          <w:sz w:val="28"/>
          <w:szCs w:val="28"/>
        </w:rPr>
        <w:t>iilor</w:t>
      </w:r>
      <w:bookmarkEnd w:id="23"/>
    </w:p>
    <w:p w:rsidR="00D732E7" w:rsidRPr="00490B9F" w:rsidRDefault="00D732E7" w:rsidP="005A1BE5">
      <w:pPr>
        <w:widowControl w:val="0"/>
        <w:numPr>
          <w:ilvl w:val="0"/>
          <w:numId w:val="8"/>
        </w:numPr>
        <w:ind w:left="0" w:firstLine="1134"/>
        <w:jc w:val="both"/>
        <w:rPr>
          <w:rFonts w:ascii="Arial" w:hAnsi="Arial" w:cs="Arial"/>
          <w:color w:val="000080"/>
          <w:sz w:val="28"/>
          <w:szCs w:val="28"/>
        </w:rPr>
      </w:pPr>
      <w:r w:rsidRPr="00490B9F">
        <w:rPr>
          <w:rFonts w:ascii="Arial" w:hAnsi="Arial" w:cs="Arial"/>
          <w:color w:val="000080"/>
          <w:sz w:val="28"/>
          <w:szCs w:val="28"/>
        </w:rPr>
        <w:t>În cazul în care</w:t>
      </w:r>
      <w:r w:rsidR="000E1C02" w:rsidRPr="00490B9F">
        <w:rPr>
          <w:rFonts w:ascii="Arial" w:hAnsi="Arial" w:cs="Arial"/>
          <w:color w:val="000080"/>
          <w:sz w:val="28"/>
          <w:szCs w:val="28"/>
        </w:rPr>
        <w:t>,</w:t>
      </w:r>
      <w:r w:rsidRPr="00490B9F">
        <w:rPr>
          <w:rFonts w:ascii="Arial" w:hAnsi="Arial" w:cs="Arial"/>
          <w:color w:val="000080"/>
          <w:sz w:val="28"/>
          <w:szCs w:val="28"/>
        </w:rPr>
        <w:t xml:space="preserve"> din vina sa exclusivă</w:t>
      </w:r>
      <w:r w:rsidR="000E1C02" w:rsidRPr="00490B9F">
        <w:rPr>
          <w:rFonts w:ascii="Arial" w:hAnsi="Arial" w:cs="Arial"/>
          <w:color w:val="000080"/>
          <w:sz w:val="28"/>
          <w:szCs w:val="28"/>
        </w:rPr>
        <w:t>,</w:t>
      </w:r>
      <w:r w:rsidRPr="00490B9F">
        <w:rPr>
          <w:rFonts w:ascii="Arial" w:hAnsi="Arial" w:cs="Arial"/>
          <w:color w:val="000080"/>
          <w:sz w:val="28"/>
          <w:szCs w:val="28"/>
        </w:rPr>
        <w:t xml:space="preserve"> prestatorul nu își îndeplinește în termenul convenit obligațiile asumate, începând cu ziua următoare, achizitorul are dreptul de a deduce din valoarea neexecutată a serviciilor, pe</w:t>
      </w:r>
      <w:r w:rsidR="000E1C02" w:rsidRPr="00490B9F">
        <w:rPr>
          <w:rFonts w:ascii="Arial" w:hAnsi="Arial" w:cs="Arial"/>
          <w:color w:val="000080"/>
          <w:sz w:val="28"/>
          <w:szCs w:val="28"/>
        </w:rPr>
        <w:t>ntru</w:t>
      </w:r>
      <w:r w:rsidRPr="00490B9F">
        <w:rPr>
          <w:rFonts w:ascii="Arial" w:hAnsi="Arial" w:cs="Arial"/>
          <w:color w:val="000080"/>
          <w:sz w:val="28"/>
          <w:szCs w:val="28"/>
        </w:rPr>
        <w:t xml:space="preserve"> fiecare zi </w:t>
      </w:r>
      <w:r w:rsidR="000E1C02" w:rsidRPr="00490B9F">
        <w:rPr>
          <w:rFonts w:ascii="Arial" w:hAnsi="Arial" w:cs="Arial"/>
          <w:color w:val="000080"/>
          <w:sz w:val="28"/>
          <w:szCs w:val="28"/>
        </w:rPr>
        <w:t xml:space="preserve">de </w:t>
      </w:r>
      <w:r w:rsidRPr="00490B9F">
        <w:rPr>
          <w:rFonts w:ascii="Arial" w:hAnsi="Arial" w:cs="Arial"/>
          <w:color w:val="000080"/>
          <w:sz w:val="28"/>
          <w:szCs w:val="28"/>
        </w:rPr>
        <w:t>întârziere, dobânda legală penalizatoare prevăzută la art. 3 alin. (2</w:t>
      </w:r>
      <w:r w:rsidRPr="00490B9F">
        <w:rPr>
          <w:rFonts w:ascii="Arial" w:hAnsi="Arial" w:cs="Arial"/>
          <w:color w:val="000080"/>
          <w:sz w:val="28"/>
          <w:szCs w:val="28"/>
          <w:vertAlign w:val="superscript"/>
        </w:rPr>
        <w:t>1</w:t>
      </w:r>
      <w:r w:rsidRPr="00490B9F">
        <w:rPr>
          <w:rFonts w:ascii="Arial" w:hAnsi="Arial" w:cs="Arial"/>
          <w:color w:val="000080"/>
          <w:sz w:val="28"/>
          <w:szCs w:val="28"/>
        </w:rPr>
        <w:t>) din O.G. nr. 13/ 2011 privind dobânda legală remuneratorie și penalizatoare pentru obligații bănești, precum și pentru reglementarea unor măsuri financiar-fiscale în domeniul bancar, cu modificările și completările ulterioare.</w:t>
      </w:r>
    </w:p>
    <w:p w:rsidR="00D732E7" w:rsidRPr="00490B9F" w:rsidRDefault="00D732E7" w:rsidP="00D732E7">
      <w:pPr>
        <w:widowControl w:val="0"/>
        <w:numPr>
          <w:ilvl w:val="0"/>
          <w:numId w:val="8"/>
        </w:numPr>
        <w:ind w:left="0" w:firstLine="1134"/>
        <w:jc w:val="both"/>
        <w:rPr>
          <w:rFonts w:ascii="Arial" w:hAnsi="Arial" w:cs="Arial"/>
          <w:color w:val="000080"/>
          <w:sz w:val="28"/>
          <w:szCs w:val="28"/>
        </w:rPr>
      </w:pPr>
      <w:r w:rsidRPr="00490B9F">
        <w:rPr>
          <w:rFonts w:ascii="Arial" w:hAnsi="Arial" w:cs="Arial"/>
          <w:color w:val="000080"/>
          <w:sz w:val="28"/>
          <w:szCs w:val="28"/>
        </w:rPr>
        <w:t xml:space="preserve">În cazul în care achizitorul nu își onorează obligațiile de plată în termen de 30 de zile de la expirarea perioadei convenite, prestatorul are dreptul de a solicita plata dobânzii legale penalizatoare, aplicată la valoarea plății neefectuate, în conformitate cu prevederile art. </w:t>
      </w:r>
      <w:r w:rsidR="00D60763" w:rsidRPr="00490B9F">
        <w:rPr>
          <w:rFonts w:ascii="Arial" w:hAnsi="Arial" w:cs="Arial"/>
          <w:color w:val="000080"/>
          <w:sz w:val="28"/>
          <w:szCs w:val="28"/>
        </w:rPr>
        <w:t>3 alin. (2</w:t>
      </w:r>
      <w:r w:rsidR="00D60763" w:rsidRPr="00490B9F">
        <w:rPr>
          <w:rFonts w:ascii="Arial" w:hAnsi="Arial" w:cs="Arial"/>
          <w:color w:val="000080"/>
          <w:sz w:val="28"/>
          <w:szCs w:val="28"/>
          <w:vertAlign w:val="superscript"/>
        </w:rPr>
        <w:t>1</w:t>
      </w:r>
      <w:r w:rsidR="00D60763" w:rsidRPr="00490B9F">
        <w:rPr>
          <w:rFonts w:ascii="Arial" w:hAnsi="Arial" w:cs="Arial"/>
          <w:color w:val="000080"/>
          <w:sz w:val="28"/>
          <w:szCs w:val="28"/>
        </w:rPr>
        <w:t>) din O.G. nr. 13/ 2011 privind dobânda legală remuneratorie și penalizatoare pentru obligații bănești, precum și pentru reglementarea unor măsuri financiar-fiscale în domeniul bancar, cu modificările și completările ulterioare.</w:t>
      </w:r>
    </w:p>
    <w:p w:rsidR="00D732E7" w:rsidRPr="00490B9F" w:rsidRDefault="00D732E7" w:rsidP="00D732E7">
      <w:pPr>
        <w:widowControl w:val="0"/>
        <w:numPr>
          <w:ilvl w:val="0"/>
          <w:numId w:val="8"/>
        </w:numPr>
        <w:ind w:left="0" w:firstLine="1134"/>
        <w:jc w:val="both"/>
        <w:rPr>
          <w:rFonts w:ascii="Arial" w:hAnsi="Arial" w:cs="Arial"/>
          <w:color w:val="000080"/>
          <w:sz w:val="28"/>
          <w:szCs w:val="28"/>
        </w:rPr>
      </w:pPr>
      <w:r w:rsidRPr="00490B9F">
        <w:rPr>
          <w:rFonts w:ascii="Arial" w:hAnsi="Arial" w:cs="Arial"/>
          <w:color w:val="000080"/>
          <w:sz w:val="28"/>
          <w:szCs w:val="28"/>
        </w:rPr>
        <w:t>Nerespectarea obligațiilor asumate prin prezentul contract de către una dintre părți, în mod culpabil și repetat, dă dreptul părții lezate de a rezilia contractul în mod unilateral, în termen de 10 zile de la data notificării prealabile scrise și de a pretinde plata de daune-interese în condițiile prevederilor art. 1.535-1.536 din Codul Civil, republicat, cu modificările și completările ulterioare.</w:t>
      </w:r>
    </w:p>
    <w:p w:rsidR="00D732E7" w:rsidRPr="00490B9F" w:rsidRDefault="00D732E7" w:rsidP="00D732E7">
      <w:pPr>
        <w:widowControl w:val="0"/>
        <w:numPr>
          <w:ilvl w:val="0"/>
          <w:numId w:val="8"/>
        </w:numPr>
        <w:ind w:left="0" w:firstLine="1134"/>
        <w:jc w:val="both"/>
        <w:rPr>
          <w:rFonts w:ascii="Arial" w:hAnsi="Arial" w:cs="Arial"/>
          <w:color w:val="000080"/>
          <w:sz w:val="28"/>
          <w:szCs w:val="28"/>
        </w:rPr>
      </w:pPr>
      <w:r w:rsidRPr="00490B9F">
        <w:rPr>
          <w:rFonts w:ascii="Arial" w:hAnsi="Arial" w:cs="Arial"/>
          <w:color w:val="000080"/>
          <w:sz w:val="28"/>
          <w:szCs w:val="28"/>
        </w:rPr>
        <w:t>Prestatorul este obligat la plata oricărui prejudiciu creat achizitorului ca urmare a refuzului prestatorului, în mod nejustificat, de a prezenta și a modifica</w:t>
      </w:r>
      <w:r w:rsidR="00766724" w:rsidRPr="00490B9F">
        <w:rPr>
          <w:rFonts w:ascii="Arial" w:hAnsi="Arial" w:cs="Arial"/>
          <w:color w:val="000080"/>
          <w:sz w:val="28"/>
          <w:szCs w:val="28"/>
        </w:rPr>
        <w:t xml:space="preserve">/ revizui </w:t>
      </w:r>
      <w:r w:rsidR="00571730">
        <w:rPr>
          <w:rFonts w:ascii="Arial" w:hAnsi="Arial" w:cs="Arial"/>
          <w:color w:val="000080"/>
          <w:sz w:val="28"/>
          <w:szCs w:val="28"/>
        </w:rPr>
        <w:t>livrabilele</w:t>
      </w:r>
      <w:r w:rsidR="00766724" w:rsidRPr="00490B9F">
        <w:rPr>
          <w:rFonts w:ascii="Arial" w:hAnsi="Arial" w:cs="Arial"/>
          <w:color w:val="000080"/>
          <w:sz w:val="28"/>
          <w:szCs w:val="28"/>
        </w:rPr>
        <w:t xml:space="preserve"> prevăzute la clauza 4.</w:t>
      </w:r>
      <w:r w:rsidR="00AF77C7" w:rsidRPr="00490B9F">
        <w:rPr>
          <w:rFonts w:ascii="Arial" w:hAnsi="Arial" w:cs="Arial"/>
          <w:color w:val="000080"/>
          <w:sz w:val="28"/>
          <w:szCs w:val="28"/>
        </w:rPr>
        <w:t>2</w:t>
      </w:r>
      <w:r w:rsidR="00766724" w:rsidRPr="00490B9F">
        <w:rPr>
          <w:rFonts w:ascii="Arial" w:hAnsi="Arial" w:cs="Arial"/>
          <w:color w:val="000080"/>
          <w:sz w:val="28"/>
          <w:szCs w:val="28"/>
        </w:rPr>
        <w:t>.</w:t>
      </w:r>
      <w:r w:rsidRPr="00490B9F">
        <w:rPr>
          <w:rFonts w:ascii="Arial" w:hAnsi="Arial" w:cs="Arial"/>
          <w:color w:val="000080"/>
          <w:sz w:val="28"/>
          <w:szCs w:val="28"/>
        </w:rPr>
        <w:t xml:space="preserve">, potrivit instrucțiunilor și recomandărilor emise de </w:t>
      </w:r>
      <w:r w:rsidRPr="00571730">
        <w:rPr>
          <w:rFonts w:ascii="Arial" w:hAnsi="Arial" w:cs="Arial"/>
          <w:color w:val="000080"/>
          <w:sz w:val="28"/>
          <w:szCs w:val="28"/>
        </w:rPr>
        <w:t>Organismul Intermediar și/ sau Autoritatea de Management al P</w:t>
      </w:r>
      <w:r w:rsidR="00472347" w:rsidRPr="00571730">
        <w:rPr>
          <w:rFonts w:ascii="Arial" w:hAnsi="Arial" w:cs="Arial"/>
          <w:color w:val="000080"/>
          <w:sz w:val="28"/>
          <w:szCs w:val="28"/>
        </w:rPr>
        <w:t>rogramului Operațional Regional 2014-2020</w:t>
      </w:r>
      <w:r w:rsidR="00472347" w:rsidRPr="00490B9F">
        <w:rPr>
          <w:rFonts w:ascii="Arial" w:hAnsi="Arial" w:cs="Arial"/>
          <w:color w:val="000080"/>
          <w:sz w:val="28"/>
          <w:szCs w:val="28"/>
        </w:rPr>
        <w:t xml:space="preserve"> </w:t>
      </w:r>
      <w:r w:rsidRPr="00490B9F">
        <w:rPr>
          <w:rFonts w:ascii="Arial" w:hAnsi="Arial" w:cs="Arial"/>
          <w:color w:val="000080"/>
          <w:sz w:val="28"/>
          <w:szCs w:val="28"/>
        </w:rPr>
        <w:t>pe perioada în care produce efecte juridice prezentul cont</w:t>
      </w:r>
      <w:r w:rsidR="00C53194" w:rsidRPr="00490B9F">
        <w:rPr>
          <w:rFonts w:ascii="Arial" w:hAnsi="Arial" w:cs="Arial"/>
          <w:color w:val="000080"/>
          <w:sz w:val="28"/>
          <w:szCs w:val="28"/>
        </w:rPr>
        <w:t>r</w:t>
      </w:r>
      <w:r w:rsidRPr="00490B9F">
        <w:rPr>
          <w:rFonts w:ascii="Arial" w:hAnsi="Arial" w:cs="Arial"/>
          <w:color w:val="000080"/>
          <w:sz w:val="28"/>
          <w:szCs w:val="28"/>
        </w:rPr>
        <w:t>act.</w:t>
      </w:r>
    </w:p>
    <w:p w:rsidR="00D732E7" w:rsidRPr="00490B9F" w:rsidRDefault="00D732E7" w:rsidP="00D732E7">
      <w:pPr>
        <w:widowControl w:val="0"/>
        <w:numPr>
          <w:ilvl w:val="0"/>
          <w:numId w:val="8"/>
        </w:numPr>
        <w:ind w:left="0" w:firstLine="1134"/>
        <w:jc w:val="both"/>
        <w:rPr>
          <w:rFonts w:ascii="Arial" w:hAnsi="Arial" w:cs="Arial"/>
          <w:color w:val="000080"/>
          <w:sz w:val="28"/>
          <w:szCs w:val="28"/>
        </w:rPr>
      </w:pPr>
      <w:r w:rsidRPr="00490B9F">
        <w:rPr>
          <w:rFonts w:ascii="Arial" w:hAnsi="Arial" w:cs="Arial"/>
          <w:color w:val="000080"/>
          <w:sz w:val="28"/>
          <w:szCs w:val="28"/>
        </w:rPr>
        <w:t>Achizitorul își rezervă dreptul de a renunța unilateral oricând la contract, printr-o notificare scrisă adresată prestatorului, fără nicio compensație:</w:t>
      </w:r>
    </w:p>
    <w:p w:rsidR="00D732E7" w:rsidRPr="00490B9F" w:rsidRDefault="00D732E7" w:rsidP="007E227C">
      <w:pPr>
        <w:pStyle w:val="DefaultText2"/>
        <w:widowControl w:val="0"/>
        <w:numPr>
          <w:ilvl w:val="1"/>
          <w:numId w:val="19"/>
        </w:numPr>
        <w:ind w:left="0" w:firstLine="0"/>
        <w:jc w:val="both"/>
        <w:rPr>
          <w:rFonts w:ascii="Arial" w:hAnsi="Arial" w:cs="Arial"/>
          <w:noProof w:val="0"/>
          <w:color w:val="000080"/>
          <w:sz w:val="28"/>
          <w:szCs w:val="28"/>
        </w:rPr>
      </w:pPr>
      <w:r w:rsidRPr="00490B9F">
        <w:rPr>
          <w:rFonts w:ascii="Arial" w:hAnsi="Arial" w:cs="Arial"/>
          <w:noProof w:val="0"/>
          <w:color w:val="000080"/>
          <w:sz w:val="28"/>
          <w:szCs w:val="28"/>
        </w:rPr>
        <w:t>în condițiile art. 222 alin. (2) și (3) din Legea privind achizițiile publice nr. 98/ 2016, cu modificările și completările ulterioare</w:t>
      </w:r>
      <w:r w:rsidR="00530940" w:rsidRPr="00490B9F">
        <w:rPr>
          <w:rFonts w:ascii="Arial" w:hAnsi="Arial" w:cs="Arial"/>
          <w:noProof w:val="0"/>
          <w:color w:val="000080"/>
          <w:sz w:val="28"/>
          <w:szCs w:val="28"/>
        </w:rPr>
        <w:t xml:space="preserve"> </w:t>
      </w:r>
      <w:r w:rsidR="00530940" w:rsidRPr="00E12BD2">
        <w:rPr>
          <w:rFonts w:ascii="Arial" w:hAnsi="Arial" w:cs="Arial"/>
          <w:noProof w:val="0"/>
          <w:color w:val="000080"/>
          <w:sz w:val="28"/>
          <w:szCs w:val="28"/>
        </w:rPr>
        <w:t>și/ sau</w:t>
      </w:r>
    </w:p>
    <w:p w:rsidR="00D732E7" w:rsidRPr="00490B9F" w:rsidRDefault="00D732E7" w:rsidP="007E227C">
      <w:pPr>
        <w:pStyle w:val="DefaultText2"/>
        <w:widowControl w:val="0"/>
        <w:numPr>
          <w:ilvl w:val="1"/>
          <w:numId w:val="19"/>
        </w:numPr>
        <w:ind w:left="0" w:firstLine="0"/>
        <w:jc w:val="both"/>
        <w:rPr>
          <w:rFonts w:ascii="Arial" w:hAnsi="Arial" w:cs="Arial"/>
          <w:noProof w:val="0"/>
          <w:color w:val="000080"/>
          <w:sz w:val="28"/>
          <w:szCs w:val="28"/>
        </w:rPr>
      </w:pPr>
      <w:r w:rsidRPr="00490B9F">
        <w:rPr>
          <w:rFonts w:ascii="Arial" w:hAnsi="Arial" w:cs="Arial"/>
          <w:noProof w:val="0"/>
          <w:color w:val="000080"/>
          <w:sz w:val="28"/>
          <w:szCs w:val="28"/>
        </w:rPr>
        <w:t>dacă împotriva prestatorului s-a declanșat procedura insolvenței,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w:t>
      </w:r>
    </w:p>
    <w:p w:rsidR="00D732E7" w:rsidRPr="00490B9F" w:rsidRDefault="00D732E7" w:rsidP="00D732E7">
      <w:pPr>
        <w:widowControl w:val="0"/>
        <w:numPr>
          <w:ilvl w:val="0"/>
          <w:numId w:val="8"/>
        </w:numPr>
        <w:ind w:left="0" w:firstLine="1134"/>
        <w:jc w:val="both"/>
        <w:rPr>
          <w:rFonts w:ascii="Arial" w:hAnsi="Arial" w:cs="Arial"/>
          <w:color w:val="000080"/>
          <w:sz w:val="28"/>
          <w:szCs w:val="28"/>
        </w:rPr>
      </w:pPr>
      <w:r w:rsidRPr="00490B9F">
        <w:rPr>
          <w:rFonts w:ascii="Arial" w:hAnsi="Arial" w:cs="Arial"/>
          <w:color w:val="000080"/>
          <w:sz w:val="28"/>
          <w:szCs w:val="28"/>
        </w:rPr>
        <w:t xml:space="preserve">Dacă achizitorul reziliază contractul, acesta va fi îndreptățit să recupereze de la prestator, fără a renunța la celelalte reparații la care este îndreptățit în baza acestuia, orice pierdere sau prejudiciu suferit până la un nivel egal cu valoarea </w:t>
      </w:r>
      <w:r w:rsidR="00FF5CAC" w:rsidRPr="00490B9F">
        <w:rPr>
          <w:rFonts w:ascii="Arial" w:hAnsi="Arial" w:cs="Arial"/>
          <w:color w:val="000080"/>
          <w:sz w:val="28"/>
          <w:szCs w:val="28"/>
        </w:rPr>
        <w:t>contractului</w:t>
      </w:r>
      <w:r w:rsidRPr="00490B9F">
        <w:rPr>
          <w:rFonts w:ascii="Arial" w:hAnsi="Arial" w:cs="Arial"/>
          <w:color w:val="000080"/>
          <w:sz w:val="28"/>
          <w:szCs w:val="28"/>
        </w:rPr>
        <w:t>.</w:t>
      </w:r>
    </w:p>
    <w:p w:rsidR="00842923" w:rsidRPr="00490B9F" w:rsidRDefault="00842923" w:rsidP="008D0A95">
      <w:pPr>
        <w:widowControl w:val="0"/>
        <w:autoSpaceDE w:val="0"/>
        <w:autoSpaceDN w:val="0"/>
        <w:adjustRightInd w:val="0"/>
        <w:jc w:val="both"/>
        <w:rPr>
          <w:rFonts w:ascii="Arial" w:hAnsi="Arial" w:cs="Arial"/>
          <w:color w:val="000080"/>
          <w:sz w:val="28"/>
          <w:szCs w:val="28"/>
        </w:rPr>
      </w:pPr>
    </w:p>
    <w:p w:rsidR="00821BC8" w:rsidRPr="00DF17AC" w:rsidRDefault="00821BC8" w:rsidP="00821BC8">
      <w:pPr>
        <w:widowControl w:val="0"/>
        <w:numPr>
          <w:ilvl w:val="0"/>
          <w:numId w:val="1"/>
        </w:numPr>
        <w:autoSpaceDE w:val="0"/>
        <w:autoSpaceDN w:val="0"/>
        <w:adjustRightInd w:val="0"/>
        <w:ind w:left="0" w:firstLine="1134"/>
        <w:jc w:val="both"/>
        <w:rPr>
          <w:rFonts w:ascii="Arial" w:hAnsi="Arial" w:cs="Arial"/>
          <w:color w:val="000080"/>
          <w:sz w:val="28"/>
          <w:szCs w:val="28"/>
        </w:rPr>
      </w:pPr>
      <w:bookmarkStart w:id="24" w:name="tree#1835"/>
      <w:bookmarkEnd w:id="24"/>
      <w:r w:rsidRPr="00DF17AC">
        <w:rPr>
          <w:rFonts w:ascii="Arial" w:hAnsi="Arial" w:cs="Arial"/>
          <w:b/>
          <w:color w:val="000080"/>
          <w:sz w:val="28"/>
          <w:szCs w:val="28"/>
        </w:rPr>
        <w:t>Subcontractanții</w:t>
      </w:r>
      <w:r w:rsidR="008B071B" w:rsidRPr="00DF17AC">
        <w:rPr>
          <w:rFonts w:ascii="Arial" w:hAnsi="Arial" w:cs="Arial"/>
          <w:color w:val="000080"/>
          <w:sz w:val="28"/>
          <w:szCs w:val="28"/>
        </w:rPr>
        <w:t xml:space="preserve"> (dacă este cazul)</w:t>
      </w:r>
    </w:p>
    <w:p w:rsidR="00821BC8" w:rsidRPr="00DF17AC" w:rsidRDefault="00821BC8" w:rsidP="007E227C">
      <w:pPr>
        <w:widowControl w:val="0"/>
        <w:numPr>
          <w:ilvl w:val="0"/>
          <w:numId w:val="21"/>
        </w:numPr>
        <w:ind w:left="0" w:firstLine="1134"/>
        <w:jc w:val="both"/>
        <w:rPr>
          <w:rFonts w:ascii="Arial" w:hAnsi="Arial" w:cs="Arial"/>
          <w:color w:val="000080"/>
          <w:sz w:val="28"/>
          <w:szCs w:val="28"/>
        </w:rPr>
      </w:pPr>
      <w:r w:rsidRPr="00DF17AC">
        <w:rPr>
          <w:rFonts w:ascii="Arial" w:hAnsi="Arial" w:cs="Arial"/>
          <w:color w:val="000080"/>
          <w:sz w:val="28"/>
          <w:szCs w:val="28"/>
        </w:rPr>
        <w:t xml:space="preserve">Prestatorul are obligația de a încheia Acorduri de subcontractare cu subcontractanții desemnați, în aceleași condiții în care el a semnat </w:t>
      </w:r>
      <w:r w:rsidR="00DF17AC">
        <w:rPr>
          <w:rFonts w:ascii="Arial" w:hAnsi="Arial" w:cs="Arial"/>
          <w:color w:val="000080"/>
          <w:sz w:val="28"/>
          <w:szCs w:val="28"/>
        </w:rPr>
        <w:t xml:space="preserve">prezentul </w:t>
      </w:r>
      <w:r w:rsidRPr="00DF17AC">
        <w:rPr>
          <w:rFonts w:ascii="Arial" w:hAnsi="Arial" w:cs="Arial"/>
          <w:color w:val="000080"/>
          <w:sz w:val="28"/>
          <w:szCs w:val="28"/>
        </w:rPr>
        <w:t>contract cu achizitorul.</w:t>
      </w:r>
    </w:p>
    <w:p w:rsidR="00821BC8" w:rsidRPr="00DF17AC" w:rsidRDefault="00821BC8" w:rsidP="007E227C">
      <w:pPr>
        <w:widowControl w:val="0"/>
        <w:numPr>
          <w:ilvl w:val="0"/>
          <w:numId w:val="21"/>
        </w:numPr>
        <w:ind w:left="0" w:firstLine="1134"/>
        <w:jc w:val="both"/>
        <w:rPr>
          <w:rFonts w:ascii="Arial" w:hAnsi="Arial" w:cs="Arial"/>
          <w:color w:val="000080"/>
          <w:sz w:val="28"/>
          <w:szCs w:val="28"/>
        </w:rPr>
      </w:pPr>
      <w:r w:rsidRPr="00DF17AC">
        <w:rPr>
          <w:rFonts w:ascii="Arial" w:hAnsi="Arial" w:cs="Arial"/>
          <w:color w:val="000080"/>
          <w:sz w:val="28"/>
          <w:szCs w:val="28"/>
        </w:rPr>
        <w:t>Subcontractanții sunt pe deplin răspunzători față de prestator pentru modul în care își îndeplinesc părțile din contract.</w:t>
      </w:r>
    </w:p>
    <w:p w:rsidR="00821BC8" w:rsidRPr="00DF17AC" w:rsidRDefault="00821BC8" w:rsidP="007E227C">
      <w:pPr>
        <w:widowControl w:val="0"/>
        <w:numPr>
          <w:ilvl w:val="0"/>
          <w:numId w:val="21"/>
        </w:numPr>
        <w:ind w:left="0" w:firstLine="1134"/>
        <w:jc w:val="both"/>
        <w:rPr>
          <w:rFonts w:ascii="Arial" w:hAnsi="Arial" w:cs="Arial"/>
          <w:color w:val="000080"/>
          <w:sz w:val="28"/>
          <w:szCs w:val="28"/>
        </w:rPr>
      </w:pPr>
      <w:r w:rsidRPr="00DF17AC">
        <w:rPr>
          <w:rFonts w:ascii="Arial" w:hAnsi="Arial" w:cs="Arial"/>
          <w:color w:val="000080"/>
          <w:sz w:val="28"/>
          <w:szCs w:val="28"/>
        </w:rPr>
        <w:t xml:space="preserve">Prestatorul are dreptul de a implica noi subcontractanți, pe durata executării contractului, cu condiția ca nominalizarea acestora să nu reprezinte o modificare substanțială a contractului de achiziție publică, în condițiile art. 221 din </w:t>
      </w:r>
      <w:r w:rsidR="00DF17AC" w:rsidRPr="00DF17AC">
        <w:rPr>
          <w:rFonts w:ascii="Arial" w:hAnsi="Arial" w:cs="Arial"/>
          <w:color w:val="000080"/>
          <w:sz w:val="28"/>
          <w:szCs w:val="28"/>
        </w:rPr>
        <w:t>Legea privind achizițiile publice nr. 98/ 2016, cu modificările și completările ulterioare</w:t>
      </w:r>
      <w:r w:rsidRPr="00DF17AC">
        <w:rPr>
          <w:rFonts w:ascii="Arial" w:hAnsi="Arial" w:cs="Arial"/>
          <w:color w:val="000080"/>
          <w:sz w:val="28"/>
          <w:szCs w:val="28"/>
        </w:rPr>
        <w:t>.</w:t>
      </w:r>
    </w:p>
    <w:p w:rsidR="00821BC8" w:rsidRPr="00DF17AC" w:rsidRDefault="00821BC8" w:rsidP="007E227C">
      <w:pPr>
        <w:widowControl w:val="0"/>
        <w:numPr>
          <w:ilvl w:val="0"/>
          <w:numId w:val="21"/>
        </w:numPr>
        <w:ind w:left="0" w:firstLine="1134"/>
        <w:jc w:val="both"/>
        <w:rPr>
          <w:rFonts w:ascii="Arial" w:hAnsi="Arial" w:cs="Arial"/>
          <w:color w:val="000080"/>
          <w:sz w:val="28"/>
          <w:szCs w:val="28"/>
        </w:rPr>
      </w:pPr>
      <w:r w:rsidRPr="00DF17AC">
        <w:rPr>
          <w:rFonts w:ascii="Arial" w:hAnsi="Arial" w:cs="Arial"/>
          <w:color w:val="000080"/>
          <w:sz w:val="28"/>
          <w:szCs w:val="28"/>
        </w:rPr>
        <w:t>Schimbarea unui subcontractant va fi notificată achizitorului și nu va determina schimbarea prețului contractului.</w:t>
      </w:r>
    </w:p>
    <w:p w:rsidR="00821BC8" w:rsidRPr="00DF17AC" w:rsidRDefault="00821BC8" w:rsidP="007E227C">
      <w:pPr>
        <w:widowControl w:val="0"/>
        <w:numPr>
          <w:ilvl w:val="0"/>
          <w:numId w:val="21"/>
        </w:numPr>
        <w:ind w:left="0" w:firstLine="1134"/>
        <w:jc w:val="both"/>
        <w:rPr>
          <w:rFonts w:ascii="Arial" w:hAnsi="Arial" w:cs="Arial"/>
          <w:color w:val="000080"/>
          <w:sz w:val="28"/>
          <w:szCs w:val="28"/>
        </w:rPr>
      </w:pPr>
      <w:r w:rsidRPr="00DF17AC">
        <w:rPr>
          <w:rFonts w:ascii="Arial" w:hAnsi="Arial" w:cs="Arial"/>
          <w:color w:val="000080"/>
          <w:sz w:val="28"/>
          <w:szCs w:val="28"/>
        </w:rPr>
        <w:t xml:space="preserve">Subcontractanții își vor exprima la momentul încheierii contractului sau la momentul introducerii acestora în </w:t>
      </w:r>
      <w:r w:rsidR="009F0418">
        <w:rPr>
          <w:rFonts w:ascii="Arial" w:hAnsi="Arial" w:cs="Arial"/>
          <w:color w:val="000080"/>
          <w:sz w:val="28"/>
          <w:szCs w:val="28"/>
        </w:rPr>
        <w:t xml:space="preserve">prezentul </w:t>
      </w:r>
      <w:r w:rsidRPr="00DF17AC">
        <w:rPr>
          <w:rFonts w:ascii="Arial" w:hAnsi="Arial" w:cs="Arial"/>
          <w:color w:val="000080"/>
          <w:sz w:val="28"/>
          <w:szCs w:val="28"/>
        </w:rPr>
        <w:t>contract, după caz, opțiunea de a fi plătiți direct de către achizitor, în condițiile legii.</w:t>
      </w:r>
    </w:p>
    <w:p w:rsidR="009674F9" w:rsidRPr="00490B9F" w:rsidRDefault="009674F9" w:rsidP="008D0A95">
      <w:pPr>
        <w:widowControl w:val="0"/>
        <w:autoSpaceDE w:val="0"/>
        <w:autoSpaceDN w:val="0"/>
        <w:adjustRightInd w:val="0"/>
        <w:jc w:val="both"/>
        <w:rPr>
          <w:rFonts w:ascii="Arial" w:hAnsi="Arial" w:cs="Arial"/>
          <w:color w:val="000080"/>
          <w:sz w:val="28"/>
          <w:szCs w:val="28"/>
        </w:rPr>
      </w:pPr>
    </w:p>
    <w:p w:rsidR="00933E60" w:rsidRPr="00E44275" w:rsidRDefault="003B624E"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25" w:name="tree#1836"/>
      <w:r w:rsidRPr="00E44275">
        <w:rPr>
          <w:rFonts w:ascii="Arial" w:hAnsi="Arial" w:cs="Arial"/>
          <w:b/>
          <w:color w:val="000080"/>
          <w:sz w:val="28"/>
          <w:szCs w:val="28"/>
        </w:rPr>
        <w:t>Verificări</w:t>
      </w:r>
      <w:bookmarkEnd w:id="25"/>
      <w:r w:rsidRPr="00E44275">
        <w:rPr>
          <w:rFonts w:ascii="Arial" w:hAnsi="Arial" w:cs="Arial"/>
          <w:b/>
          <w:color w:val="000080"/>
          <w:sz w:val="28"/>
          <w:szCs w:val="28"/>
        </w:rPr>
        <w:t>le</w:t>
      </w:r>
    </w:p>
    <w:p w:rsidR="00933E60" w:rsidRPr="00E44275" w:rsidRDefault="00933E60" w:rsidP="00FF15A6">
      <w:pPr>
        <w:widowControl w:val="0"/>
        <w:autoSpaceDE w:val="0"/>
        <w:autoSpaceDN w:val="0"/>
        <w:adjustRightInd w:val="0"/>
        <w:ind w:firstLine="1134"/>
        <w:jc w:val="both"/>
        <w:rPr>
          <w:rFonts w:ascii="Arial" w:hAnsi="Arial" w:cs="Arial"/>
          <w:color w:val="000080"/>
          <w:sz w:val="28"/>
          <w:szCs w:val="28"/>
        </w:rPr>
      </w:pPr>
      <w:bookmarkStart w:id="26" w:name="tree#1837"/>
      <w:r w:rsidRPr="00E44275">
        <w:rPr>
          <w:rFonts w:ascii="Arial" w:hAnsi="Arial" w:cs="Arial"/>
          <w:color w:val="000080"/>
          <w:sz w:val="28"/>
          <w:szCs w:val="28"/>
        </w:rPr>
        <w:t xml:space="preserve">Achizitorul are dreptul de a verifica modul de prestare a serviciilor pentru a stabili conformitatea lor cu prevederile </w:t>
      </w:r>
      <w:bookmarkEnd w:id="26"/>
      <w:r w:rsidR="001E12D1" w:rsidRPr="00E44275">
        <w:rPr>
          <w:rFonts w:ascii="Arial" w:hAnsi="Arial" w:cs="Arial"/>
          <w:color w:val="000080"/>
          <w:sz w:val="28"/>
          <w:szCs w:val="28"/>
        </w:rPr>
        <w:t xml:space="preserve">prezentului </w:t>
      </w:r>
      <w:r w:rsidRPr="00E44275">
        <w:rPr>
          <w:rFonts w:ascii="Arial" w:hAnsi="Arial" w:cs="Arial"/>
          <w:color w:val="000080"/>
          <w:sz w:val="28"/>
          <w:szCs w:val="28"/>
        </w:rPr>
        <w:t>contract</w:t>
      </w:r>
      <w:r w:rsidR="001E12D1" w:rsidRPr="00E44275">
        <w:rPr>
          <w:rFonts w:ascii="Arial" w:hAnsi="Arial" w:cs="Arial"/>
          <w:color w:val="000080"/>
          <w:sz w:val="28"/>
          <w:szCs w:val="28"/>
        </w:rPr>
        <w:t>, ale contractului</w:t>
      </w:r>
      <w:r w:rsidRPr="00E44275">
        <w:rPr>
          <w:rFonts w:ascii="Arial" w:hAnsi="Arial" w:cs="Arial"/>
          <w:color w:val="000080"/>
          <w:sz w:val="28"/>
          <w:szCs w:val="28"/>
        </w:rPr>
        <w:t xml:space="preserve"> </w:t>
      </w:r>
      <w:r w:rsidR="00B0063D" w:rsidRPr="00E44275">
        <w:rPr>
          <w:rFonts w:ascii="Arial" w:hAnsi="Arial" w:cs="Arial"/>
          <w:color w:val="000080"/>
          <w:sz w:val="28"/>
          <w:szCs w:val="28"/>
        </w:rPr>
        <w:t xml:space="preserve">de finanțare </w:t>
      </w:r>
      <w:r w:rsidR="00347D05" w:rsidRPr="00E44275">
        <w:rPr>
          <w:rFonts w:ascii="Arial" w:hAnsi="Arial" w:cs="Arial"/>
          <w:color w:val="000080"/>
          <w:sz w:val="28"/>
          <w:szCs w:val="28"/>
        </w:rPr>
        <w:t>ș</w:t>
      </w:r>
      <w:r w:rsidRPr="00E44275">
        <w:rPr>
          <w:rFonts w:ascii="Arial" w:hAnsi="Arial" w:cs="Arial"/>
          <w:color w:val="000080"/>
          <w:sz w:val="28"/>
          <w:szCs w:val="28"/>
        </w:rPr>
        <w:t xml:space="preserve">i </w:t>
      </w:r>
      <w:r w:rsidR="001E12D1" w:rsidRPr="00E44275">
        <w:rPr>
          <w:rFonts w:ascii="Arial" w:hAnsi="Arial" w:cs="Arial"/>
          <w:color w:val="000080"/>
          <w:sz w:val="28"/>
          <w:szCs w:val="28"/>
        </w:rPr>
        <w:t>ale</w:t>
      </w:r>
      <w:r w:rsidR="00666B6B" w:rsidRPr="00E44275">
        <w:rPr>
          <w:rFonts w:ascii="Arial" w:hAnsi="Arial" w:cs="Arial"/>
          <w:color w:val="000080"/>
          <w:sz w:val="28"/>
          <w:szCs w:val="28"/>
        </w:rPr>
        <w:t xml:space="preserve"> </w:t>
      </w:r>
      <w:r w:rsidRPr="00E44275">
        <w:rPr>
          <w:rFonts w:ascii="Arial" w:hAnsi="Arial" w:cs="Arial"/>
          <w:color w:val="000080"/>
          <w:sz w:val="28"/>
          <w:szCs w:val="28"/>
        </w:rPr>
        <w:t>legisla</w:t>
      </w:r>
      <w:r w:rsidR="00347D05" w:rsidRPr="00E44275">
        <w:rPr>
          <w:rFonts w:ascii="Arial" w:hAnsi="Arial" w:cs="Arial"/>
          <w:color w:val="000080"/>
          <w:sz w:val="28"/>
          <w:szCs w:val="28"/>
        </w:rPr>
        <w:t>ț</w:t>
      </w:r>
      <w:r w:rsidRPr="00E44275">
        <w:rPr>
          <w:rFonts w:ascii="Arial" w:hAnsi="Arial" w:cs="Arial"/>
          <w:color w:val="000080"/>
          <w:sz w:val="28"/>
          <w:szCs w:val="28"/>
        </w:rPr>
        <w:t>i</w:t>
      </w:r>
      <w:r w:rsidR="001E12D1" w:rsidRPr="00E44275">
        <w:rPr>
          <w:rFonts w:ascii="Arial" w:hAnsi="Arial" w:cs="Arial"/>
          <w:color w:val="000080"/>
          <w:sz w:val="28"/>
          <w:szCs w:val="28"/>
        </w:rPr>
        <w:t>ei</w:t>
      </w:r>
      <w:r w:rsidRPr="00E44275">
        <w:rPr>
          <w:rFonts w:ascii="Arial" w:hAnsi="Arial" w:cs="Arial"/>
          <w:color w:val="000080"/>
          <w:sz w:val="28"/>
          <w:szCs w:val="28"/>
        </w:rPr>
        <w:t xml:space="preserve"> în vigoare, pe bază de </w:t>
      </w:r>
      <w:r w:rsidR="00F64A53" w:rsidRPr="00E44275">
        <w:rPr>
          <w:rFonts w:ascii="Arial" w:hAnsi="Arial" w:cs="Arial"/>
          <w:color w:val="000080"/>
          <w:sz w:val="28"/>
          <w:szCs w:val="28"/>
        </w:rPr>
        <w:t>notă de constatare a îndeplinirii obliga</w:t>
      </w:r>
      <w:r w:rsidR="00347D05" w:rsidRPr="00E44275">
        <w:rPr>
          <w:rFonts w:ascii="Arial" w:hAnsi="Arial" w:cs="Arial"/>
          <w:color w:val="000080"/>
          <w:sz w:val="28"/>
          <w:szCs w:val="28"/>
        </w:rPr>
        <w:t>ț</w:t>
      </w:r>
      <w:r w:rsidR="00F64A53" w:rsidRPr="00E44275">
        <w:rPr>
          <w:rFonts w:ascii="Arial" w:hAnsi="Arial" w:cs="Arial"/>
          <w:color w:val="000080"/>
          <w:sz w:val="28"/>
          <w:szCs w:val="28"/>
        </w:rPr>
        <w:t>iilor contractuale</w:t>
      </w:r>
      <w:r w:rsidRPr="00E44275">
        <w:rPr>
          <w:rFonts w:ascii="Arial" w:hAnsi="Arial" w:cs="Arial"/>
          <w:color w:val="000080"/>
          <w:sz w:val="28"/>
          <w:szCs w:val="28"/>
        </w:rPr>
        <w:t>.</w:t>
      </w:r>
    </w:p>
    <w:p w:rsidR="00A34388" w:rsidRPr="00490B9F" w:rsidRDefault="00A34388" w:rsidP="008D0A95">
      <w:pPr>
        <w:widowControl w:val="0"/>
        <w:autoSpaceDE w:val="0"/>
        <w:autoSpaceDN w:val="0"/>
        <w:adjustRightInd w:val="0"/>
        <w:jc w:val="both"/>
        <w:rPr>
          <w:rFonts w:ascii="Arial" w:hAnsi="Arial" w:cs="Arial"/>
          <w:color w:val="000080"/>
          <w:sz w:val="28"/>
          <w:szCs w:val="28"/>
        </w:rPr>
      </w:pPr>
    </w:p>
    <w:p w:rsidR="00E01BA2" w:rsidRPr="00E44275" w:rsidRDefault="00E01BA2" w:rsidP="00E01BA2">
      <w:pPr>
        <w:widowControl w:val="0"/>
        <w:numPr>
          <w:ilvl w:val="0"/>
          <w:numId w:val="1"/>
        </w:numPr>
        <w:autoSpaceDE w:val="0"/>
        <w:autoSpaceDN w:val="0"/>
        <w:adjustRightInd w:val="0"/>
        <w:ind w:left="0" w:firstLine="1134"/>
        <w:jc w:val="both"/>
        <w:rPr>
          <w:rFonts w:ascii="Arial" w:hAnsi="Arial" w:cs="Arial"/>
          <w:b/>
          <w:color w:val="000080"/>
          <w:sz w:val="28"/>
          <w:szCs w:val="28"/>
        </w:rPr>
      </w:pPr>
      <w:r w:rsidRPr="00E44275">
        <w:rPr>
          <w:rFonts w:ascii="Arial" w:hAnsi="Arial" w:cs="Arial"/>
          <w:b/>
          <w:color w:val="000080"/>
          <w:sz w:val="28"/>
          <w:szCs w:val="28"/>
        </w:rPr>
        <w:t>Dreptul de proprietate intelectuală</w:t>
      </w:r>
    </w:p>
    <w:p w:rsidR="005B2F02" w:rsidRPr="00430B55" w:rsidRDefault="00590212" w:rsidP="00D82E4E">
      <w:pPr>
        <w:widowControl w:val="0"/>
        <w:autoSpaceDE w:val="0"/>
        <w:autoSpaceDN w:val="0"/>
        <w:adjustRightInd w:val="0"/>
        <w:ind w:firstLine="1134"/>
        <w:jc w:val="both"/>
        <w:rPr>
          <w:rFonts w:ascii="Arial" w:hAnsi="Arial" w:cs="Arial"/>
          <w:color w:val="000080"/>
          <w:sz w:val="28"/>
          <w:szCs w:val="28"/>
        </w:rPr>
      </w:pPr>
      <w:r w:rsidRPr="00430B55">
        <w:rPr>
          <w:rFonts w:ascii="Arial" w:hAnsi="Arial" w:cs="Arial"/>
          <w:color w:val="000080"/>
          <w:sz w:val="28"/>
          <w:szCs w:val="28"/>
        </w:rPr>
        <w:t>În mod implicit, prin prezentul contract, prestatorul cedează integral achizitorului dreptul de autor asupra tuturor rezultatelor executării contractului (</w:t>
      </w:r>
      <w:r w:rsidR="003B72E0" w:rsidRPr="00430B55">
        <w:rPr>
          <w:rFonts w:ascii="Arial" w:hAnsi="Arial" w:cs="Arial"/>
          <w:color w:val="000080"/>
          <w:sz w:val="28"/>
          <w:szCs w:val="28"/>
        </w:rPr>
        <w:t xml:space="preserve">machete, </w:t>
      </w:r>
      <w:r w:rsidRPr="00430B55">
        <w:rPr>
          <w:rFonts w:ascii="Arial" w:hAnsi="Arial" w:cs="Arial"/>
          <w:color w:val="000080"/>
          <w:sz w:val="28"/>
          <w:szCs w:val="28"/>
        </w:rPr>
        <w:t>documente, fi</w:t>
      </w:r>
      <w:r w:rsidR="003B72E0" w:rsidRPr="00430B55">
        <w:rPr>
          <w:rFonts w:ascii="Arial" w:hAnsi="Arial" w:cs="Arial"/>
          <w:color w:val="000080"/>
          <w:sz w:val="28"/>
          <w:szCs w:val="28"/>
        </w:rPr>
        <w:t>ș</w:t>
      </w:r>
      <w:r w:rsidRPr="00430B55">
        <w:rPr>
          <w:rFonts w:ascii="Arial" w:hAnsi="Arial" w:cs="Arial"/>
          <w:color w:val="000080"/>
          <w:sz w:val="28"/>
          <w:szCs w:val="28"/>
        </w:rPr>
        <w:t>iere etc.).</w:t>
      </w:r>
    </w:p>
    <w:p w:rsidR="0069619C" w:rsidRPr="00490B9F" w:rsidRDefault="0069619C" w:rsidP="008D0A95">
      <w:pPr>
        <w:widowControl w:val="0"/>
        <w:autoSpaceDE w:val="0"/>
        <w:autoSpaceDN w:val="0"/>
        <w:adjustRightInd w:val="0"/>
        <w:jc w:val="both"/>
        <w:rPr>
          <w:rFonts w:ascii="Arial" w:hAnsi="Arial" w:cs="Arial"/>
          <w:color w:val="000080"/>
          <w:sz w:val="28"/>
          <w:szCs w:val="28"/>
        </w:rPr>
      </w:pPr>
    </w:p>
    <w:p w:rsidR="00933E60" w:rsidRPr="00271000"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27" w:name="tree#1840"/>
      <w:r w:rsidRPr="00271000">
        <w:rPr>
          <w:rFonts w:ascii="Arial" w:hAnsi="Arial" w:cs="Arial"/>
          <w:b/>
          <w:color w:val="000080"/>
          <w:sz w:val="28"/>
          <w:szCs w:val="28"/>
        </w:rPr>
        <w:t>Începere</w:t>
      </w:r>
      <w:r w:rsidR="006C484E" w:rsidRPr="00271000">
        <w:rPr>
          <w:rFonts w:ascii="Arial" w:hAnsi="Arial" w:cs="Arial"/>
          <w:b/>
          <w:color w:val="000080"/>
          <w:sz w:val="28"/>
          <w:szCs w:val="28"/>
        </w:rPr>
        <w:t>a</w:t>
      </w:r>
      <w:r w:rsidRPr="00271000">
        <w:rPr>
          <w:rFonts w:ascii="Arial" w:hAnsi="Arial" w:cs="Arial"/>
          <w:b/>
          <w:color w:val="000080"/>
          <w:sz w:val="28"/>
          <w:szCs w:val="28"/>
        </w:rPr>
        <w:t>, finalizare</w:t>
      </w:r>
      <w:r w:rsidR="006C484E" w:rsidRPr="00271000">
        <w:rPr>
          <w:rFonts w:ascii="Arial" w:hAnsi="Arial" w:cs="Arial"/>
          <w:b/>
          <w:color w:val="000080"/>
          <w:sz w:val="28"/>
          <w:szCs w:val="28"/>
        </w:rPr>
        <w:t>a</w:t>
      </w:r>
      <w:r w:rsidRPr="00271000">
        <w:rPr>
          <w:rFonts w:ascii="Arial" w:hAnsi="Arial" w:cs="Arial"/>
          <w:b/>
          <w:color w:val="000080"/>
          <w:sz w:val="28"/>
          <w:szCs w:val="28"/>
        </w:rPr>
        <w:t>, întârzieri</w:t>
      </w:r>
      <w:r w:rsidR="006C484E" w:rsidRPr="00271000">
        <w:rPr>
          <w:rFonts w:ascii="Arial" w:hAnsi="Arial" w:cs="Arial"/>
          <w:b/>
          <w:color w:val="000080"/>
          <w:sz w:val="28"/>
          <w:szCs w:val="28"/>
        </w:rPr>
        <w:t>le</w:t>
      </w:r>
      <w:r w:rsidR="00FA1601" w:rsidRPr="00271000">
        <w:rPr>
          <w:rFonts w:ascii="Arial" w:hAnsi="Arial" w:cs="Arial"/>
          <w:b/>
          <w:color w:val="000080"/>
          <w:sz w:val="28"/>
          <w:szCs w:val="28"/>
        </w:rPr>
        <w:t xml:space="preserve"> </w:t>
      </w:r>
      <w:r w:rsidR="00347D05" w:rsidRPr="00271000">
        <w:rPr>
          <w:rFonts w:ascii="Arial" w:hAnsi="Arial" w:cs="Arial"/>
          <w:b/>
          <w:color w:val="000080"/>
          <w:sz w:val="28"/>
          <w:szCs w:val="28"/>
        </w:rPr>
        <w:t>ș</w:t>
      </w:r>
      <w:r w:rsidR="00FA1601" w:rsidRPr="00271000">
        <w:rPr>
          <w:rFonts w:ascii="Arial" w:hAnsi="Arial" w:cs="Arial"/>
          <w:b/>
          <w:color w:val="000080"/>
          <w:sz w:val="28"/>
          <w:szCs w:val="28"/>
        </w:rPr>
        <w:t>i</w:t>
      </w:r>
      <w:r w:rsidRPr="00271000">
        <w:rPr>
          <w:rFonts w:ascii="Arial" w:hAnsi="Arial" w:cs="Arial"/>
          <w:b/>
          <w:color w:val="000080"/>
          <w:sz w:val="28"/>
          <w:szCs w:val="28"/>
        </w:rPr>
        <w:t xml:space="preserve"> sistare</w:t>
      </w:r>
      <w:bookmarkEnd w:id="27"/>
      <w:r w:rsidR="006C484E" w:rsidRPr="00271000">
        <w:rPr>
          <w:rFonts w:ascii="Arial" w:hAnsi="Arial" w:cs="Arial"/>
          <w:b/>
          <w:color w:val="000080"/>
          <w:sz w:val="28"/>
          <w:szCs w:val="28"/>
        </w:rPr>
        <w:t>a</w:t>
      </w:r>
    </w:p>
    <w:p w:rsidR="00933E60" w:rsidRPr="00CC183F" w:rsidRDefault="00933E60" w:rsidP="007E227C">
      <w:pPr>
        <w:widowControl w:val="0"/>
        <w:numPr>
          <w:ilvl w:val="0"/>
          <w:numId w:val="17"/>
        </w:numPr>
        <w:tabs>
          <w:tab w:val="clear" w:pos="-720"/>
        </w:tabs>
        <w:ind w:left="0" w:firstLine="1134"/>
        <w:jc w:val="both"/>
        <w:rPr>
          <w:rFonts w:ascii="Arial" w:hAnsi="Arial" w:cs="Arial"/>
          <w:color w:val="000080"/>
          <w:sz w:val="28"/>
          <w:szCs w:val="28"/>
        </w:rPr>
      </w:pPr>
      <w:r w:rsidRPr="00CC183F">
        <w:rPr>
          <w:rFonts w:ascii="Arial" w:hAnsi="Arial" w:cs="Arial"/>
          <w:color w:val="000080"/>
          <w:sz w:val="28"/>
          <w:szCs w:val="28"/>
        </w:rPr>
        <w:t>Pre</w:t>
      </w:r>
      <w:bookmarkStart w:id="28" w:name="tree#1842"/>
      <w:r w:rsidRPr="00CC183F">
        <w:rPr>
          <w:rFonts w:ascii="Arial" w:hAnsi="Arial" w:cs="Arial"/>
          <w:color w:val="000080"/>
          <w:sz w:val="28"/>
          <w:szCs w:val="28"/>
        </w:rPr>
        <w:t>statorul are obliga</w:t>
      </w:r>
      <w:r w:rsidR="00347D05" w:rsidRPr="00CC183F">
        <w:rPr>
          <w:rFonts w:ascii="Arial" w:hAnsi="Arial" w:cs="Arial"/>
          <w:color w:val="000080"/>
          <w:sz w:val="28"/>
          <w:szCs w:val="28"/>
        </w:rPr>
        <w:t>ț</w:t>
      </w:r>
      <w:r w:rsidRPr="00CC183F">
        <w:rPr>
          <w:rFonts w:ascii="Arial" w:hAnsi="Arial" w:cs="Arial"/>
          <w:color w:val="000080"/>
          <w:sz w:val="28"/>
          <w:szCs w:val="28"/>
        </w:rPr>
        <w:t xml:space="preserve">ia de a începe </w:t>
      </w:r>
      <w:r w:rsidR="002C2A4E" w:rsidRPr="00CC183F">
        <w:rPr>
          <w:rFonts w:ascii="Arial" w:hAnsi="Arial" w:cs="Arial"/>
          <w:color w:val="000080"/>
          <w:sz w:val="28"/>
          <w:szCs w:val="28"/>
        </w:rPr>
        <w:t>executarea contractului</w:t>
      </w:r>
      <w:r w:rsidRPr="00CC183F">
        <w:rPr>
          <w:rFonts w:ascii="Arial" w:hAnsi="Arial" w:cs="Arial"/>
          <w:color w:val="000080"/>
          <w:sz w:val="28"/>
          <w:szCs w:val="28"/>
        </w:rPr>
        <w:t xml:space="preserve"> în timpul cel mai scurt posibil de la </w:t>
      </w:r>
      <w:r w:rsidR="00F9245F" w:rsidRPr="00CC183F">
        <w:rPr>
          <w:rFonts w:ascii="Arial" w:hAnsi="Arial" w:cs="Arial"/>
          <w:color w:val="000080"/>
          <w:sz w:val="28"/>
          <w:szCs w:val="28"/>
        </w:rPr>
        <w:t xml:space="preserve">data </w:t>
      </w:r>
      <w:r w:rsidR="002C2A4E" w:rsidRPr="00CC183F">
        <w:rPr>
          <w:rFonts w:ascii="Arial" w:hAnsi="Arial" w:cs="Arial"/>
          <w:color w:val="000080"/>
          <w:sz w:val="28"/>
          <w:szCs w:val="28"/>
        </w:rPr>
        <w:t>intrării lui în vigoare a acestuia</w:t>
      </w:r>
      <w:bookmarkEnd w:id="28"/>
      <w:r w:rsidRPr="00CC183F">
        <w:rPr>
          <w:rFonts w:ascii="Arial" w:hAnsi="Arial" w:cs="Arial"/>
          <w:color w:val="000080"/>
          <w:sz w:val="28"/>
          <w:szCs w:val="28"/>
        </w:rPr>
        <w:t>.</w:t>
      </w:r>
    </w:p>
    <w:p w:rsidR="00933E60" w:rsidRPr="00B97EF7" w:rsidRDefault="00933E60" w:rsidP="007E227C">
      <w:pPr>
        <w:widowControl w:val="0"/>
        <w:numPr>
          <w:ilvl w:val="0"/>
          <w:numId w:val="17"/>
        </w:numPr>
        <w:tabs>
          <w:tab w:val="clear" w:pos="-720"/>
        </w:tabs>
        <w:ind w:left="0" w:firstLine="1134"/>
        <w:jc w:val="both"/>
        <w:rPr>
          <w:rFonts w:ascii="Arial" w:hAnsi="Arial" w:cs="Arial"/>
          <w:color w:val="000080"/>
          <w:sz w:val="28"/>
          <w:szCs w:val="28"/>
        </w:rPr>
      </w:pPr>
      <w:bookmarkStart w:id="29" w:name="tree#1844"/>
      <w:r w:rsidRPr="00B97EF7">
        <w:rPr>
          <w:rFonts w:ascii="Arial" w:hAnsi="Arial" w:cs="Arial"/>
          <w:color w:val="000080"/>
          <w:sz w:val="28"/>
          <w:szCs w:val="28"/>
        </w:rPr>
        <w:t xml:space="preserve">În cazul în care prestatorul suferă întârzieri </w:t>
      </w:r>
      <w:r w:rsidR="00347D05" w:rsidRPr="00B97EF7">
        <w:rPr>
          <w:rFonts w:ascii="Arial" w:hAnsi="Arial" w:cs="Arial"/>
          <w:color w:val="000080"/>
          <w:sz w:val="28"/>
          <w:szCs w:val="28"/>
        </w:rPr>
        <w:t>ș</w:t>
      </w:r>
      <w:r w:rsidRPr="00B97EF7">
        <w:rPr>
          <w:rFonts w:ascii="Arial" w:hAnsi="Arial" w:cs="Arial"/>
          <w:color w:val="000080"/>
          <w:sz w:val="28"/>
          <w:szCs w:val="28"/>
        </w:rPr>
        <w:t>i/</w:t>
      </w:r>
      <w:r w:rsidR="001C41C2" w:rsidRPr="00B97EF7">
        <w:rPr>
          <w:rFonts w:ascii="Arial" w:hAnsi="Arial" w:cs="Arial"/>
          <w:color w:val="000080"/>
          <w:sz w:val="28"/>
          <w:szCs w:val="28"/>
        </w:rPr>
        <w:t xml:space="preserve"> </w:t>
      </w:r>
      <w:r w:rsidRPr="00B97EF7">
        <w:rPr>
          <w:rFonts w:ascii="Arial" w:hAnsi="Arial" w:cs="Arial"/>
          <w:color w:val="000080"/>
          <w:sz w:val="28"/>
          <w:szCs w:val="28"/>
        </w:rPr>
        <w:t>sau suportă costuri suplimentare, datorate în exclusivitate achizitorului, păr</w:t>
      </w:r>
      <w:r w:rsidR="00347D05" w:rsidRPr="00B97EF7">
        <w:rPr>
          <w:rFonts w:ascii="Arial" w:hAnsi="Arial" w:cs="Arial"/>
          <w:color w:val="000080"/>
          <w:sz w:val="28"/>
          <w:szCs w:val="28"/>
        </w:rPr>
        <w:t>ț</w:t>
      </w:r>
      <w:r w:rsidRPr="00B97EF7">
        <w:rPr>
          <w:rFonts w:ascii="Arial" w:hAnsi="Arial" w:cs="Arial"/>
          <w:color w:val="000080"/>
          <w:sz w:val="28"/>
          <w:szCs w:val="28"/>
        </w:rPr>
        <w:t>ile vor stabili de comun acord:</w:t>
      </w:r>
      <w:bookmarkEnd w:id="29"/>
    </w:p>
    <w:p w:rsidR="00933E60" w:rsidRPr="002B4431" w:rsidRDefault="00933E60" w:rsidP="007E227C">
      <w:pPr>
        <w:widowControl w:val="0"/>
        <w:numPr>
          <w:ilvl w:val="0"/>
          <w:numId w:val="18"/>
        </w:numPr>
        <w:ind w:left="0" w:firstLine="0"/>
        <w:jc w:val="both"/>
        <w:rPr>
          <w:rFonts w:ascii="Arial" w:hAnsi="Arial" w:cs="Arial"/>
          <w:color w:val="000080"/>
          <w:sz w:val="28"/>
          <w:szCs w:val="28"/>
        </w:rPr>
      </w:pPr>
      <w:bookmarkStart w:id="30" w:name="tree#1845"/>
      <w:r w:rsidRPr="002B4431">
        <w:rPr>
          <w:rFonts w:ascii="Arial" w:hAnsi="Arial" w:cs="Arial"/>
          <w:color w:val="000080"/>
          <w:sz w:val="28"/>
          <w:szCs w:val="28"/>
        </w:rPr>
        <w:t>prelungirea perioadei de prestare a servici</w:t>
      </w:r>
      <w:r w:rsidR="00253B7A" w:rsidRPr="002B4431">
        <w:rPr>
          <w:rFonts w:ascii="Arial" w:hAnsi="Arial" w:cs="Arial"/>
          <w:color w:val="000080"/>
          <w:sz w:val="28"/>
          <w:szCs w:val="28"/>
        </w:rPr>
        <w:t>ilor</w:t>
      </w:r>
      <w:r w:rsidRPr="002B4431">
        <w:rPr>
          <w:rFonts w:ascii="Arial" w:hAnsi="Arial" w:cs="Arial"/>
          <w:color w:val="000080"/>
          <w:sz w:val="28"/>
          <w:szCs w:val="28"/>
        </w:rPr>
        <w:t xml:space="preserve"> </w:t>
      </w:r>
      <w:r w:rsidR="00347D05" w:rsidRPr="002B4431">
        <w:rPr>
          <w:rFonts w:ascii="Arial" w:hAnsi="Arial" w:cs="Arial"/>
          <w:color w:val="000080"/>
          <w:sz w:val="28"/>
          <w:szCs w:val="28"/>
        </w:rPr>
        <w:t>ș</w:t>
      </w:r>
      <w:r w:rsidRPr="002B4431">
        <w:rPr>
          <w:rFonts w:ascii="Arial" w:hAnsi="Arial" w:cs="Arial"/>
          <w:color w:val="000080"/>
          <w:sz w:val="28"/>
          <w:szCs w:val="28"/>
        </w:rPr>
        <w:t>i</w:t>
      </w:r>
      <w:bookmarkEnd w:id="30"/>
    </w:p>
    <w:p w:rsidR="00933E60" w:rsidRPr="002B4431" w:rsidRDefault="00933E60" w:rsidP="007E227C">
      <w:pPr>
        <w:widowControl w:val="0"/>
        <w:numPr>
          <w:ilvl w:val="0"/>
          <w:numId w:val="18"/>
        </w:numPr>
        <w:ind w:left="0" w:firstLine="0"/>
        <w:jc w:val="both"/>
        <w:rPr>
          <w:rFonts w:ascii="Arial" w:hAnsi="Arial" w:cs="Arial"/>
          <w:color w:val="000080"/>
          <w:sz w:val="28"/>
          <w:szCs w:val="28"/>
        </w:rPr>
      </w:pPr>
      <w:bookmarkStart w:id="31" w:name="tree#1846"/>
      <w:r w:rsidRPr="002B4431">
        <w:rPr>
          <w:rFonts w:ascii="Arial" w:hAnsi="Arial" w:cs="Arial"/>
          <w:color w:val="000080"/>
          <w:sz w:val="28"/>
          <w:szCs w:val="28"/>
        </w:rPr>
        <w:t>totalul cheltuielilor aferente, dacă este cazul, care se vor adăuga la pre</w:t>
      </w:r>
      <w:r w:rsidR="00347D05" w:rsidRPr="002B4431">
        <w:rPr>
          <w:rFonts w:ascii="Arial" w:hAnsi="Arial" w:cs="Arial"/>
          <w:color w:val="000080"/>
          <w:sz w:val="28"/>
          <w:szCs w:val="28"/>
        </w:rPr>
        <w:t>ț</w:t>
      </w:r>
      <w:r w:rsidRPr="002B4431">
        <w:rPr>
          <w:rFonts w:ascii="Arial" w:hAnsi="Arial" w:cs="Arial"/>
          <w:color w:val="000080"/>
          <w:sz w:val="28"/>
          <w:szCs w:val="28"/>
        </w:rPr>
        <w:t>ul contractului.</w:t>
      </w:r>
      <w:bookmarkEnd w:id="31"/>
    </w:p>
    <w:p w:rsidR="00933E60" w:rsidRPr="00B97EF7" w:rsidRDefault="00933E60" w:rsidP="007E227C">
      <w:pPr>
        <w:widowControl w:val="0"/>
        <w:numPr>
          <w:ilvl w:val="0"/>
          <w:numId w:val="17"/>
        </w:numPr>
        <w:tabs>
          <w:tab w:val="clear" w:pos="-720"/>
        </w:tabs>
        <w:ind w:left="0" w:firstLine="1134"/>
        <w:jc w:val="both"/>
        <w:rPr>
          <w:rFonts w:ascii="Arial" w:hAnsi="Arial" w:cs="Arial"/>
          <w:color w:val="000080"/>
          <w:sz w:val="28"/>
          <w:szCs w:val="28"/>
        </w:rPr>
      </w:pPr>
      <w:bookmarkStart w:id="32" w:name="tree#1849"/>
      <w:r w:rsidRPr="00B97EF7">
        <w:rPr>
          <w:rFonts w:ascii="Arial" w:hAnsi="Arial" w:cs="Arial"/>
          <w:color w:val="000080"/>
          <w:sz w:val="28"/>
          <w:szCs w:val="28"/>
        </w:rPr>
        <w:t>În cazul în care:</w:t>
      </w:r>
      <w:bookmarkEnd w:id="32"/>
    </w:p>
    <w:p w:rsidR="00933E60" w:rsidRPr="002B4431" w:rsidRDefault="004159D6" w:rsidP="007E227C">
      <w:pPr>
        <w:widowControl w:val="0"/>
        <w:numPr>
          <w:ilvl w:val="0"/>
          <w:numId w:val="24"/>
        </w:numPr>
        <w:ind w:left="0" w:firstLine="0"/>
        <w:jc w:val="both"/>
        <w:rPr>
          <w:rFonts w:ascii="Arial" w:hAnsi="Arial" w:cs="Arial"/>
          <w:color w:val="000080"/>
          <w:sz w:val="28"/>
          <w:szCs w:val="28"/>
        </w:rPr>
      </w:pPr>
      <w:bookmarkStart w:id="33" w:name="tree#1850"/>
      <w:r w:rsidRPr="002B4431">
        <w:rPr>
          <w:rFonts w:ascii="Arial" w:hAnsi="Arial" w:cs="Arial"/>
          <w:color w:val="000080"/>
          <w:sz w:val="28"/>
          <w:szCs w:val="28"/>
        </w:rPr>
        <w:t>orice motive de întârziere, ce nu se datorează prestatorului sau</w:t>
      </w:r>
      <w:bookmarkEnd w:id="33"/>
    </w:p>
    <w:p w:rsidR="00ED2014" w:rsidRPr="002B4431" w:rsidRDefault="004159D6" w:rsidP="007E227C">
      <w:pPr>
        <w:widowControl w:val="0"/>
        <w:numPr>
          <w:ilvl w:val="0"/>
          <w:numId w:val="24"/>
        </w:numPr>
        <w:ind w:left="0" w:firstLine="0"/>
        <w:jc w:val="both"/>
        <w:rPr>
          <w:rFonts w:ascii="Arial" w:hAnsi="Arial" w:cs="Arial"/>
          <w:color w:val="000080"/>
          <w:sz w:val="28"/>
          <w:szCs w:val="28"/>
        </w:rPr>
      </w:pPr>
      <w:bookmarkStart w:id="34" w:name="tree#1851"/>
      <w:r w:rsidRPr="002B4431">
        <w:rPr>
          <w:rFonts w:ascii="Arial" w:hAnsi="Arial" w:cs="Arial"/>
          <w:color w:val="000080"/>
          <w:sz w:val="28"/>
          <w:szCs w:val="28"/>
        </w:rPr>
        <w:t>alte circumstan</w:t>
      </w:r>
      <w:r w:rsidR="00347D05" w:rsidRPr="002B4431">
        <w:rPr>
          <w:rFonts w:ascii="Arial" w:hAnsi="Arial" w:cs="Arial"/>
          <w:color w:val="000080"/>
          <w:sz w:val="28"/>
          <w:szCs w:val="28"/>
        </w:rPr>
        <w:t>ț</w:t>
      </w:r>
      <w:r w:rsidRPr="002B4431">
        <w:rPr>
          <w:rFonts w:ascii="Arial" w:hAnsi="Arial" w:cs="Arial"/>
          <w:color w:val="000080"/>
          <w:sz w:val="28"/>
          <w:szCs w:val="28"/>
        </w:rPr>
        <w:t>e neobi</w:t>
      </w:r>
      <w:r w:rsidR="00347D05" w:rsidRPr="002B4431">
        <w:rPr>
          <w:rFonts w:ascii="Arial" w:hAnsi="Arial" w:cs="Arial"/>
          <w:color w:val="000080"/>
          <w:sz w:val="28"/>
          <w:szCs w:val="28"/>
        </w:rPr>
        <w:t>ș</w:t>
      </w:r>
      <w:r w:rsidRPr="002B4431">
        <w:rPr>
          <w:rFonts w:ascii="Arial" w:hAnsi="Arial" w:cs="Arial"/>
          <w:color w:val="000080"/>
          <w:sz w:val="28"/>
          <w:szCs w:val="28"/>
        </w:rPr>
        <w:t xml:space="preserve">nuite, susceptibile de a surveni altfel decât prin încălcarea contractului de </w:t>
      </w:r>
      <w:r w:rsidR="00933E60" w:rsidRPr="002B4431">
        <w:rPr>
          <w:rFonts w:ascii="Arial" w:hAnsi="Arial" w:cs="Arial"/>
          <w:color w:val="000080"/>
          <w:sz w:val="28"/>
          <w:szCs w:val="28"/>
        </w:rPr>
        <w:t>către prestator</w:t>
      </w:r>
    </w:p>
    <w:p w:rsidR="0017432A" w:rsidRPr="00C440C9" w:rsidRDefault="00933E60" w:rsidP="00DD68FC">
      <w:pPr>
        <w:widowControl w:val="0"/>
        <w:autoSpaceDE w:val="0"/>
        <w:autoSpaceDN w:val="0"/>
        <w:adjustRightInd w:val="0"/>
        <w:ind w:firstLine="1134"/>
        <w:jc w:val="both"/>
        <w:rPr>
          <w:rFonts w:ascii="Arial" w:hAnsi="Arial" w:cs="Arial"/>
          <w:color w:val="000080"/>
          <w:sz w:val="28"/>
          <w:szCs w:val="28"/>
        </w:rPr>
      </w:pPr>
      <w:r w:rsidRPr="00C440C9">
        <w:rPr>
          <w:rFonts w:ascii="Arial" w:hAnsi="Arial" w:cs="Arial"/>
          <w:color w:val="000080"/>
          <w:sz w:val="28"/>
          <w:szCs w:val="28"/>
        </w:rPr>
        <w:t>îndreptă</w:t>
      </w:r>
      <w:r w:rsidR="00347D05" w:rsidRPr="00C440C9">
        <w:rPr>
          <w:rFonts w:ascii="Arial" w:hAnsi="Arial" w:cs="Arial"/>
          <w:color w:val="000080"/>
          <w:sz w:val="28"/>
          <w:szCs w:val="28"/>
        </w:rPr>
        <w:t>ț</w:t>
      </w:r>
      <w:r w:rsidRPr="00C440C9">
        <w:rPr>
          <w:rFonts w:ascii="Arial" w:hAnsi="Arial" w:cs="Arial"/>
          <w:color w:val="000080"/>
          <w:sz w:val="28"/>
          <w:szCs w:val="28"/>
        </w:rPr>
        <w:t xml:space="preserve">esc prestatorul </w:t>
      </w:r>
      <w:r w:rsidR="00F434D3" w:rsidRPr="00C440C9">
        <w:rPr>
          <w:rFonts w:ascii="Arial" w:hAnsi="Arial" w:cs="Arial"/>
          <w:color w:val="000080"/>
          <w:sz w:val="28"/>
          <w:szCs w:val="28"/>
        </w:rPr>
        <w:t>să</w:t>
      </w:r>
      <w:r w:rsidR="00DA12FB" w:rsidRPr="00C440C9">
        <w:rPr>
          <w:rFonts w:ascii="Arial" w:hAnsi="Arial" w:cs="Arial"/>
          <w:color w:val="000080"/>
          <w:sz w:val="28"/>
          <w:szCs w:val="28"/>
        </w:rPr>
        <w:t xml:space="preserve"> </w:t>
      </w:r>
      <w:r w:rsidRPr="00C440C9">
        <w:rPr>
          <w:rFonts w:ascii="Arial" w:hAnsi="Arial" w:cs="Arial"/>
          <w:color w:val="000080"/>
          <w:sz w:val="28"/>
          <w:szCs w:val="28"/>
        </w:rPr>
        <w:t>solicit</w:t>
      </w:r>
      <w:r w:rsidR="00F434D3" w:rsidRPr="00C440C9">
        <w:rPr>
          <w:rFonts w:ascii="Arial" w:hAnsi="Arial" w:cs="Arial"/>
          <w:color w:val="000080"/>
          <w:sz w:val="28"/>
          <w:szCs w:val="28"/>
        </w:rPr>
        <w:t>e</w:t>
      </w:r>
      <w:r w:rsidRPr="00C440C9">
        <w:rPr>
          <w:rFonts w:ascii="Arial" w:hAnsi="Arial" w:cs="Arial"/>
          <w:color w:val="000080"/>
          <w:sz w:val="28"/>
          <w:szCs w:val="28"/>
        </w:rPr>
        <w:t xml:space="preserve"> prelungirea perioadei de prestare a serviciilor sau a oricărei faze a acestora, atunci păr</w:t>
      </w:r>
      <w:r w:rsidR="00347D05" w:rsidRPr="00C440C9">
        <w:rPr>
          <w:rFonts w:ascii="Arial" w:hAnsi="Arial" w:cs="Arial"/>
          <w:color w:val="000080"/>
          <w:sz w:val="28"/>
          <w:szCs w:val="28"/>
        </w:rPr>
        <w:t>ț</w:t>
      </w:r>
      <w:r w:rsidRPr="00C440C9">
        <w:rPr>
          <w:rFonts w:ascii="Arial" w:hAnsi="Arial" w:cs="Arial"/>
          <w:color w:val="000080"/>
          <w:sz w:val="28"/>
          <w:szCs w:val="28"/>
        </w:rPr>
        <w:t xml:space="preserve">ile vor revizui, de comun acord, perioada de prestare </w:t>
      </w:r>
      <w:r w:rsidR="00347D05" w:rsidRPr="00C440C9">
        <w:rPr>
          <w:rFonts w:ascii="Arial" w:hAnsi="Arial" w:cs="Arial"/>
          <w:color w:val="000080"/>
          <w:sz w:val="28"/>
          <w:szCs w:val="28"/>
        </w:rPr>
        <w:t>ș</w:t>
      </w:r>
      <w:r w:rsidRPr="00C440C9">
        <w:rPr>
          <w:rFonts w:ascii="Arial" w:hAnsi="Arial" w:cs="Arial"/>
          <w:color w:val="000080"/>
          <w:sz w:val="28"/>
          <w:szCs w:val="28"/>
        </w:rPr>
        <w:t xml:space="preserve">i vor </w:t>
      </w:r>
      <w:r w:rsidR="002B4431">
        <w:rPr>
          <w:rFonts w:ascii="Arial" w:hAnsi="Arial" w:cs="Arial"/>
          <w:color w:val="000080"/>
          <w:sz w:val="28"/>
          <w:szCs w:val="28"/>
        </w:rPr>
        <w:t>încheia</w:t>
      </w:r>
      <w:r w:rsidRPr="00C440C9">
        <w:rPr>
          <w:rFonts w:ascii="Arial" w:hAnsi="Arial" w:cs="Arial"/>
          <w:color w:val="000080"/>
          <w:sz w:val="28"/>
          <w:szCs w:val="28"/>
        </w:rPr>
        <w:t xml:space="preserve"> un act adi</w:t>
      </w:r>
      <w:r w:rsidR="00347D05" w:rsidRPr="00C440C9">
        <w:rPr>
          <w:rFonts w:ascii="Arial" w:hAnsi="Arial" w:cs="Arial"/>
          <w:color w:val="000080"/>
          <w:sz w:val="28"/>
          <w:szCs w:val="28"/>
        </w:rPr>
        <w:t>ț</w:t>
      </w:r>
      <w:r w:rsidRPr="00C440C9">
        <w:rPr>
          <w:rFonts w:ascii="Arial" w:hAnsi="Arial" w:cs="Arial"/>
          <w:color w:val="000080"/>
          <w:sz w:val="28"/>
          <w:szCs w:val="28"/>
        </w:rPr>
        <w:t>ional.</w:t>
      </w:r>
      <w:bookmarkEnd w:id="34"/>
    </w:p>
    <w:p w:rsidR="00933E60" w:rsidRPr="00B97EF7" w:rsidRDefault="00017E1B" w:rsidP="007E227C">
      <w:pPr>
        <w:widowControl w:val="0"/>
        <w:numPr>
          <w:ilvl w:val="0"/>
          <w:numId w:val="17"/>
        </w:numPr>
        <w:tabs>
          <w:tab w:val="clear" w:pos="-720"/>
        </w:tabs>
        <w:ind w:left="0" w:firstLine="1134"/>
        <w:jc w:val="both"/>
        <w:rPr>
          <w:rFonts w:ascii="Arial" w:hAnsi="Arial" w:cs="Arial"/>
          <w:color w:val="000080"/>
          <w:sz w:val="28"/>
          <w:szCs w:val="28"/>
        </w:rPr>
      </w:pPr>
      <w:r w:rsidRPr="00B97EF7">
        <w:rPr>
          <w:rFonts w:ascii="Arial" w:hAnsi="Arial" w:cs="Arial"/>
          <w:color w:val="000080"/>
          <w:sz w:val="28"/>
          <w:szCs w:val="28"/>
        </w:rPr>
        <w:t>Cu excep</w:t>
      </w:r>
      <w:r w:rsidR="00347D05" w:rsidRPr="00B97EF7">
        <w:rPr>
          <w:rFonts w:ascii="Arial" w:hAnsi="Arial" w:cs="Arial"/>
          <w:color w:val="000080"/>
          <w:sz w:val="28"/>
          <w:szCs w:val="28"/>
        </w:rPr>
        <w:t>ț</w:t>
      </w:r>
      <w:r w:rsidRPr="00B97EF7">
        <w:rPr>
          <w:rFonts w:ascii="Arial" w:hAnsi="Arial" w:cs="Arial"/>
          <w:color w:val="000080"/>
          <w:sz w:val="28"/>
          <w:szCs w:val="28"/>
        </w:rPr>
        <w:t>ia</w:t>
      </w:r>
      <w:r w:rsidR="00933E60" w:rsidRPr="00B97EF7">
        <w:rPr>
          <w:rFonts w:ascii="Arial" w:hAnsi="Arial" w:cs="Arial"/>
          <w:color w:val="000080"/>
          <w:sz w:val="28"/>
          <w:szCs w:val="28"/>
        </w:rPr>
        <w:t xml:space="preserve"> cazului în care achizitorul este de acord cu o prelungire a termenului de execu</w:t>
      </w:r>
      <w:r w:rsidR="00347D05" w:rsidRPr="00B97EF7">
        <w:rPr>
          <w:rFonts w:ascii="Arial" w:hAnsi="Arial" w:cs="Arial"/>
          <w:color w:val="000080"/>
          <w:sz w:val="28"/>
          <w:szCs w:val="28"/>
        </w:rPr>
        <w:t>ț</w:t>
      </w:r>
      <w:r w:rsidR="00933E60" w:rsidRPr="00B97EF7">
        <w:rPr>
          <w:rFonts w:ascii="Arial" w:hAnsi="Arial" w:cs="Arial"/>
          <w:color w:val="000080"/>
          <w:sz w:val="28"/>
          <w:szCs w:val="28"/>
        </w:rPr>
        <w:t xml:space="preserve">ie, orice întârziere în îndeplinirea contractului dă dreptul achizitorului de a solicita </w:t>
      </w:r>
      <w:r w:rsidR="00BD6BEE" w:rsidRPr="00BD6BEE">
        <w:rPr>
          <w:rFonts w:ascii="Arial" w:hAnsi="Arial" w:cs="Arial"/>
          <w:color w:val="000080"/>
          <w:sz w:val="28"/>
          <w:szCs w:val="28"/>
        </w:rPr>
        <w:t xml:space="preserve">prestatorului </w:t>
      </w:r>
      <w:r w:rsidR="00933E60" w:rsidRPr="00B97EF7">
        <w:rPr>
          <w:rFonts w:ascii="Arial" w:hAnsi="Arial" w:cs="Arial"/>
          <w:color w:val="000080"/>
          <w:sz w:val="28"/>
          <w:szCs w:val="28"/>
        </w:rPr>
        <w:t>penalită</w:t>
      </w:r>
      <w:r w:rsidR="00347D05" w:rsidRPr="00B97EF7">
        <w:rPr>
          <w:rFonts w:ascii="Arial" w:hAnsi="Arial" w:cs="Arial"/>
          <w:color w:val="000080"/>
          <w:sz w:val="28"/>
          <w:szCs w:val="28"/>
        </w:rPr>
        <w:t>ț</w:t>
      </w:r>
      <w:r w:rsidR="00933E60" w:rsidRPr="00B97EF7">
        <w:rPr>
          <w:rFonts w:ascii="Arial" w:hAnsi="Arial" w:cs="Arial"/>
          <w:color w:val="000080"/>
          <w:sz w:val="28"/>
          <w:szCs w:val="28"/>
        </w:rPr>
        <w:t xml:space="preserve">i </w:t>
      </w:r>
      <w:r w:rsidR="00347D05" w:rsidRPr="00B97EF7">
        <w:rPr>
          <w:rFonts w:ascii="Arial" w:hAnsi="Arial" w:cs="Arial"/>
          <w:color w:val="000080"/>
          <w:sz w:val="28"/>
          <w:szCs w:val="28"/>
        </w:rPr>
        <w:t>ș</w:t>
      </w:r>
      <w:r w:rsidR="00933E60" w:rsidRPr="00B97EF7">
        <w:rPr>
          <w:rFonts w:ascii="Arial" w:hAnsi="Arial" w:cs="Arial"/>
          <w:color w:val="000080"/>
          <w:sz w:val="28"/>
          <w:szCs w:val="28"/>
        </w:rPr>
        <w:t>i</w:t>
      </w:r>
      <w:r w:rsidR="004159D6" w:rsidRPr="00B97EF7">
        <w:rPr>
          <w:rFonts w:ascii="Arial" w:hAnsi="Arial" w:cs="Arial"/>
          <w:color w:val="000080"/>
          <w:sz w:val="28"/>
          <w:szCs w:val="28"/>
        </w:rPr>
        <w:br/>
      </w:r>
      <w:r w:rsidR="00933E60" w:rsidRPr="00B97EF7">
        <w:rPr>
          <w:rFonts w:ascii="Arial" w:hAnsi="Arial" w:cs="Arial"/>
          <w:color w:val="000080"/>
          <w:sz w:val="28"/>
          <w:szCs w:val="28"/>
        </w:rPr>
        <w:t xml:space="preserve"> daune-interese</w:t>
      </w:r>
      <w:r w:rsidR="00CB3E82" w:rsidRPr="00B97EF7">
        <w:rPr>
          <w:rFonts w:ascii="Arial" w:hAnsi="Arial" w:cs="Arial"/>
          <w:color w:val="000080"/>
          <w:sz w:val="28"/>
          <w:szCs w:val="28"/>
        </w:rPr>
        <w:t>.</w:t>
      </w:r>
    </w:p>
    <w:p w:rsidR="00B6697A" w:rsidRPr="00490B9F" w:rsidRDefault="00B6697A" w:rsidP="008D0A95">
      <w:pPr>
        <w:widowControl w:val="0"/>
        <w:autoSpaceDE w:val="0"/>
        <w:autoSpaceDN w:val="0"/>
        <w:adjustRightInd w:val="0"/>
        <w:jc w:val="both"/>
        <w:rPr>
          <w:rFonts w:ascii="Arial" w:hAnsi="Arial" w:cs="Arial"/>
          <w:color w:val="000080"/>
          <w:sz w:val="28"/>
          <w:szCs w:val="28"/>
        </w:rPr>
      </w:pPr>
      <w:bookmarkStart w:id="35" w:name="tree#1855"/>
      <w:bookmarkEnd w:id="35"/>
    </w:p>
    <w:p w:rsidR="00933E60" w:rsidRPr="009106E4"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36" w:name="tree#1856"/>
      <w:r w:rsidRPr="009106E4">
        <w:rPr>
          <w:rFonts w:ascii="Arial" w:hAnsi="Arial" w:cs="Arial"/>
          <w:b/>
          <w:color w:val="000080"/>
          <w:sz w:val="28"/>
          <w:szCs w:val="28"/>
        </w:rPr>
        <w:t>Ajustarea pre</w:t>
      </w:r>
      <w:r w:rsidR="00347D05" w:rsidRPr="009106E4">
        <w:rPr>
          <w:rFonts w:ascii="Arial" w:hAnsi="Arial" w:cs="Arial"/>
          <w:b/>
          <w:color w:val="000080"/>
          <w:sz w:val="28"/>
          <w:szCs w:val="28"/>
        </w:rPr>
        <w:t>ț</w:t>
      </w:r>
      <w:r w:rsidRPr="009106E4">
        <w:rPr>
          <w:rFonts w:ascii="Arial" w:hAnsi="Arial" w:cs="Arial"/>
          <w:b/>
          <w:color w:val="000080"/>
          <w:sz w:val="28"/>
          <w:szCs w:val="28"/>
        </w:rPr>
        <w:t>ului contractului</w:t>
      </w:r>
      <w:bookmarkEnd w:id="36"/>
    </w:p>
    <w:p w:rsidR="00933E60" w:rsidRPr="00220BC7" w:rsidRDefault="00933E60" w:rsidP="007E227C">
      <w:pPr>
        <w:widowControl w:val="0"/>
        <w:numPr>
          <w:ilvl w:val="0"/>
          <w:numId w:val="10"/>
        </w:numPr>
        <w:tabs>
          <w:tab w:val="clear" w:pos="-4320"/>
        </w:tabs>
        <w:ind w:left="0" w:firstLine="1134"/>
        <w:jc w:val="both"/>
        <w:rPr>
          <w:rFonts w:ascii="Arial" w:hAnsi="Arial" w:cs="Arial"/>
          <w:color w:val="000080"/>
          <w:sz w:val="28"/>
          <w:szCs w:val="28"/>
        </w:rPr>
      </w:pPr>
      <w:bookmarkStart w:id="37" w:name="tree#1857"/>
      <w:r w:rsidRPr="00220BC7">
        <w:rPr>
          <w:rFonts w:ascii="Arial" w:hAnsi="Arial" w:cs="Arial"/>
          <w:color w:val="000080"/>
          <w:sz w:val="28"/>
          <w:szCs w:val="28"/>
        </w:rPr>
        <w:t>Pentru serviciile prestate, p</w:t>
      </w:r>
      <w:r w:rsidR="003A2514" w:rsidRPr="00220BC7">
        <w:rPr>
          <w:rFonts w:ascii="Arial" w:hAnsi="Arial" w:cs="Arial"/>
          <w:color w:val="000080"/>
          <w:sz w:val="28"/>
          <w:szCs w:val="28"/>
        </w:rPr>
        <w:t>re</w:t>
      </w:r>
      <w:r w:rsidR="00347D05" w:rsidRPr="00220BC7">
        <w:rPr>
          <w:rFonts w:ascii="Arial" w:hAnsi="Arial" w:cs="Arial"/>
          <w:color w:val="000080"/>
          <w:sz w:val="28"/>
          <w:szCs w:val="28"/>
        </w:rPr>
        <w:t>ț</w:t>
      </w:r>
      <w:r w:rsidR="003A2514" w:rsidRPr="00220BC7">
        <w:rPr>
          <w:rFonts w:ascii="Arial" w:hAnsi="Arial" w:cs="Arial"/>
          <w:color w:val="000080"/>
          <w:sz w:val="28"/>
          <w:szCs w:val="28"/>
        </w:rPr>
        <w:t>ul</w:t>
      </w:r>
      <w:r w:rsidRPr="00220BC7">
        <w:rPr>
          <w:rFonts w:ascii="Arial" w:hAnsi="Arial" w:cs="Arial"/>
          <w:color w:val="000080"/>
          <w:sz w:val="28"/>
          <w:szCs w:val="28"/>
        </w:rPr>
        <w:t xml:space="preserve"> datorat de achizitor prestatorului </w:t>
      </w:r>
      <w:r w:rsidR="003A2514" w:rsidRPr="00220BC7">
        <w:rPr>
          <w:rFonts w:ascii="Arial" w:hAnsi="Arial" w:cs="Arial"/>
          <w:color w:val="000080"/>
          <w:sz w:val="28"/>
          <w:szCs w:val="28"/>
        </w:rPr>
        <w:t>este</w:t>
      </w:r>
      <w:r w:rsidRPr="00220BC7">
        <w:rPr>
          <w:rFonts w:ascii="Arial" w:hAnsi="Arial" w:cs="Arial"/>
          <w:color w:val="000080"/>
          <w:sz w:val="28"/>
          <w:szCs w:val="28"/>
        </w:rPr>
        <w:t xml:space="preserve"> cel declarat în </w:t>
      </w:r>
      <w:r w:rsidR="00167DD7" w:rsidRPr="00220BC7">
        <w:rPr>
          <w:rFonts w:ascii="Arial" w:hAnsi="Arial" w:cs="Arial"/>
          <w:color w:val="000080"/>
          <w:sz w:val="28"/>
          <w:szCs w:val="28"/>
        </w:rPr>
        <w:t xml:space="preserve">Anexa nr. </w:t>
      </w:r>
      <w:r w:rsidR="00E309E0" w:rsidRPr="00220BC7">
        <w:rPr>
          <w:rFonts w:ascii="Arial" w:hAnsi="Arial" w:cs="Arial"/>
          <w:color w:val="000080"/>
          <w:sz w:val="28"/>
          <w:szCs w:val="28"/>
        </w:rPr>
        <w:t>2</w:t>
      </w:r>
      <w:r w:rsidRPr="00220BC7">
        <w:rPr>
          <w:rFonts w:ascii="Arial" w:hAnsi="Arial" w:cs="Arial"/>
          <w:color w:val="000080"/>
          <w:sz w:val="28"/>
          <w:szCs w:val="28"/>
        </w:rPr>
        <w:t xml:space="preserve"> la contract.</w:t>
      </w:r>
      <w:bookmarkEnd w:id="37"/>
    </w:p>
    <w:p w:rsidR="00933E60" w:rsidRPr="00220BC7" w:rsidRDefault="00933E60" w:rsidP="007E227C">
      <w:pPr>
        <w:widowControl w:val="0"/>
        <w:numPr>
          <w:ilvl w:val="0"/>
          <w:numId w:val="10"/>
        </w:numPr>
        <w:tabs>
          <w:tab w:val="clear" w:pos="-4320"/>
        </w:tabs>
        <w:ind w:left="0" w:firstLine="1134"/>
        <w:jc w:val="both"/>
        <w:rPr>
          <w:rFonts w:ascii="Arial" w:hAnsi="Arial" w:cs="Arial"/>
          <w:color w:val="000080"/>
          <w:sz w:val="28"/>
          <w:szCs w:val="28"/>
        </w:rPr>
      </w:pPr>
      <w:bookmarkStart w:id="38" w:name="tree#1858"/>
      <w:r w:rsidRPr="00220BC7">
        <w:rPr>
          <w:rFonts w:ascii="Arial" w:hAnsi="Arial" w:cs="Arial"/>
          <w:color w:val="000080"/>
          <w:sz w:val="28"/>
          <w:szCs w:val="28"/>
        </w:rPr>
        <w:t>Pre</w:t>
      </w:r>
      <w:r w:rsidR="00347D05" w:rsidRPr="00220BC7">
        <w:rPr>
          <w:rFonts w:ascii="Arial" w:hAnsi="Arial" w:cs="Arial"/>
          <w:color w:val="000080"/>
          <w:sz w:val="28"/>
          <w:szCs w:val="28"/>
        </w:rPr>
        <w:t>ț</w:t>
      </w:r>
      <w:r w:rsidRPr="00220BC7">
        <w:rPr>
          <w:rFonts w:ascii="Arial" w:hAnsi="Arial" w:cs="Arial"/>
          <w:color w:val="000080"/>
          <w:sz w:val="28"/>
          <w:szCs w:val="28"/>
        </w:rPr>
        <w:t xml:space="preserve">ul contractului este ferm, </w:t>
      </w:r>
      <w:r w:rsidR="00D40E71" w:rsidRPr="00220BC7">
        <w:rPr>
          <w:rFonts w:ascii="Arial" w:hAnsi="Arial" w:cs="Arial"/>
          <w:color w:val="000080"/>
          <w:sz w:val="28"/>
          <w:szCs w:val="28"/>
        </w:rPr>
        <w:t xml:space="preserve">pentru serviciile contractate </w:t>
      </w:r>
      <w:r w:rsidRPr="00220BC7">
        <w:rPr>
          <w:rFonts w:ascii="Arial" w:hAnsi="Arial" w:cs="Arial"/>
          <w:color w:val="000080"/>
          <w:sz w:val="28"/>
          <w:szCs w:val="28"/>
        </w:rPr>
        <w:t>nu se ajustează.</w:t>
      </w:r>
      <w:bookmarkEnd w:id="38"/>
    </w:p>
    <w:p w:rsidR="00A34388" w:rsidRPr="00490B9F" w:rsidRDefault="00A34388" w:rsidP="008D0A95">
      <w:pPr>
        <w:widowControl w:val="0"/>
        <w:autoSpaceDE w:val="0"/>
        <w:autoSpaceDN w:val="0"/>
        <w:adjustRightInd w:val="0"/>
        <w:jc w:val="both"/>
        <w:rPr>
          <w:rFonts w:ascii="Arial" w:hAnsi="Arial" w:cs="Arial"/>
          <w:color w:val="000080"/>
          <w:sz w:val="28"/>
          <w:szCs w:val="28"/>
        </w:rPr>
      </w:pPr>
    </w:p>
    <w:p w:rsidR="00933E60" w:rsidRPr="00BE2287" w:rsidRDefault="00933E60" w:rsidP="00BE2287">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39" w:name="tree#1860"/>
      <w:r w:rsidRPr="00BE2287">
        <w:rPr>
          <w:rFonts w:ascii="Arial" w:hAnsi="Arial" w:cs="Arial"/>
          <w:b/>
          <w:color w:val="000080"/>
          <w:sz w:val="28"/>
          <w:szCs w:val="28"/>
        </w:rPr>
        <w:t>Amendamente</w:t>
      </w:r>
      <w:bookmarkEnd w:id="39"/>
      <w:r w:rsidR="006C484E" w:rsidRPr="00BE2287">
        <w:rPr>
          <w:rFonts w:ascii="Arial" w:hAnsi="Arial" w:cs="Arial"/>
          <w:b/>
          <w:color w:val="000080"/>
          <w:sz w:val="28"/>
          <w:szCs w:val="28"/>
        </w:rPr>
        <w:t>le</w:t>
      </w:r>
    </w:p>
    <w:p w:rsidR="00933E60" w:rsidRPr="00BE2287" w:rsidRDefault="00933E60" w:rsidP="007E227C">
      <w:pPr>
        <w:widowControl w:val="0"/>
        <w:numPr>
          <w:ilvl w:val="0"/>
          <w:numId w:val="14"/>
        </w:numPr>
        <w:tabs>
          <w:tab w:val="clear" w:pos="-4320"/>
        </w:tabs>
        <w:ind w:left="0" w:firstLine="1134"/>
        <w:jc w:val="both"/>
        <w:rPr>
          <w:rFonts w:ascii="Arial" w:hAnsi="Arial" w:cs="Arial"/>
          <w:color w:val="000080"/>
          <w:sz w:val="28"/>
          <w:szCs w:val="28"/>
        </w:rPr>
      </w:pPr>
      <w:r w:rsidRPr="00BE2287">
        <w:rPr>
          <w:rFonts w:ascii="Arial" w:hAnsi="Arial" w:cs="Arial"/>
          <w:color w:val="000080"/>
          <w:sz w:val="28"/>
          <w:szCs w:val="28"/>
        </w:rPr>
        <w:t>Păr</w:t>
      </w:r>
      <w:r w:rsidR="00347D05" w:rsidRPr="00BE2287">
        <w:rPr>
          <w:rFonts w:ascii="Arial" w:hAnsi="Arial" w:cs="Arial"/>
          <w:color w:val="000080"/>
          <w:sz w:val="28"/>
          <w:szCs w:val="28"/>
        </w:rPr>
        <w:t>ț</w:t>
      </w:r>
      <w:r w:rsidRPr="00BE2287">
        <w:rPr>
          <w:rFonts w:ascii="Arial" w:hAnsi="Arial" w:cs="Arial"/>
          <w:color w:val="000080"/>
          <w:sz w:val="28"/>
          <w:szCs w:val="28"/>
        </w:rPr>
        <w:t>ile au dreptul, pe durata îndeplinirii contractului, de a conveni modificarea clauzelor contractului, prin act adi</w:t>
      </w:r>
      <w:r w:rsidR="00347D05" w:rsidRPr="00BE2287">
        <w:rPr>
          <w:rFonts w:ascii="Arial" w:hAnsi="Arial" w:cs="Arial"/>
          <w:color w:val="000080"/>
          <w:sz w:val="28"/>
          <w:szCs w:val="28"/>
        </w:rPr>
        <w:t>ț</w:t>
      </w:r>
      <w:r w:rsidRPr="00BE2287">
        <w:rPr>
          <w:rFonts w:ascii="Arial" w:hAnsi="Arial" w:cs="Arial"/>
          <w:color w:val="000080"/>
          <w:sz w:val="28"/>
          <w:szCs w:val="28"/>
        </w:rPr>
        <w:t>ional</w:t>
      </w:r>
      <w:r w:rsidR="00CB3E82" w:rsidRPr="00BE2287">
        <w:rPr>
          <w:rFonts w:ascii="Arial" w:hAnsi="Arial" w:cs="Arial"/>
          <w:color w:val="000080"/>
          <w:sz w:val="28"/>
          <w:szCs w:val="28"/>
        </w:rPr>
        <w:t>.</w:t>
      </w:r>
    </w:p>
    <w:p w:rsidR="00096A1B" w:rsidRPr="00BE2287" w:rsidRDefault="00096A1B" w:rsidP="007E227C">
      <w:pPr>
        <w:widowControl w:val="0"/>
        <w:numPr>
          <w:ilvl w:val="0"/>
          <w:numId w:val="14"/>
        </w:numPr>
        <w:tabs>
          <w:tab w:val="clear" w:pos="-4320"/>
        </w:tabs>
        <w:ind w:left="0" w:firstLine="1134"/>
        <w:jc w:val="both"/>
        <w:rPr>
          <w:rFonts w:ascii="Arial" w:hAnsi="Arial" w:cs="Arial"/>
          <w:color w:val="000080"/>
          <w:sz w:val="28"/>
          <w:szCs w:val="28"/>
        </w:rPr>
      </w:pPr>
      <w:r w:rsidRPr="00BE2287">
        <w:rPr>
          <w:rFonts w:ascii="Arial" w:hAnsi="Arial" w:cs="Arial"/>
          <w:color w:val="000080"/>
          <w:sz w:val="28"/>
          <w:szCs w:val="28"/>
        </w:rPr>
        <w:t xml:space="preserve">Orice modificare </w:t>
      </w:r>
      <w:r w:rsidR="00DF2D6D" w:rsidRPr="00BE2287">
        <w:rPr>
          <w:rFonts w:ascii="Arial" w:hAnsi="Arial" w:cs="Arial"/>
          <w:color w:val="000080"/>
          <w:sz w:val="28"/>
          <w:szCs w:val="28"/>
        </w:rPr>
        <w:t xml:space="preserve">legislativă </w:t>
      </w:r>
      <w:r w:rsidR="00DF2D6D" w:rsidRPr="00892703">
        <w:rPr>
          <w:rFonts w:ascii="Arial" w:hAnsi="Arial" w:cs="Arial"/>
          <w:color w:val="000080"/>
          <w:sz w:val="28"/>
          <w:szCs w:val="28"/>
        </w:rPr>
        <w:t xml:space="preserve">sau </w:t>
      </w:r>
      <w:r w:rsidRPr="00892703">
        <w:rPr>
          <w:rFonts w:ascii="Arial" w:hAnsi="Arial" w:cs="Arial"/>
          <w:color w:val="000080"/>
          <w:sz w:val="28"/>
          <w:szCs w:val="28"/>
        </w:rPr>
        <w:t>a prevederilor contractului de finan</w:t>
      </w:r>
      <w:r w:rsidR="00347D05" w:rsidRPr="00892703">
        <w:rPr>
          <w:rFonts w:ascii="Arial" w:hAnsi="Arial" w:cs="Arial"/>
          <w:color w:val="000080"/>
          <w:sz w:val="28"/>
          <w:szCs w:val="28"/>
        </w:rPr>
        <w:t>ț</w:t>
      </w:r>
      <w:r w:rsidRPr="00892703">
        <w:rPr>
          <w:rFonts w:ascii="Arial" w:hAnsi="Arial" w:cs="Arial"/>
          <w:color w:val="000080"/>
          <w:sz w:val="28"/>
          <w:szCs w:val="28"/>
        </w:rPr>
        <w:t>are a proiectului</w:t>
      </w:r>
      <w:r w:rsidRPr="00BE2287">
        <w:rPr>
          <w:rFonts w:ascii="Arial" w:hAnsi="Arial" w:cs="Arial"/>
          <w:color w:val="000080"/>
          <w:sz w:val="28"/>
          <w:szCs w:val="28"/>
        </w:rPr>
        <w:t xml:space="preserve">, care </w:t>
      </w:r>
      <w:r w:rsidR="00DF2D6D" w:rsidRPr="00BE2287">
        <w:rPr>
          <w:rFonts w:ascii="Arial" w:hAnsi="Arial" w:cs="Arial"/>
          <w:color w:val="000080"/>
          <w:sz w:val="28"/>
          <w:szCs w:val="28"/>
        </w:rPr>
        <w:t xml:space="preserve">este aplicabilă/ </w:t>
      </w:r>
      <w:r w:rsidRPr="00BE2287">
        <w:rPr>
          <w:rFonts w:ascii="Arial" w:hAnsi="Arial" w:cs="Arial"/>
          <w:color w:val="000080"/>
          <w:sz w:val="28"/>
          <w:szCs w:val="28"/>
        </w:rPr>
        <w:t>vizează prezentul contract, se va aplica în mod corespunzător.</w:t>
      </w:r>
    </w:p>
    <w:p w:rsidR="00933E60" w:rsidRPr="00BE2287" w:rsidRDefault="00811E48" w:rsidP="007E227C">
      <w:pPr>
        <w:widowControl w:val="0"/>
        <w:numPr>
          <w:ilvl w:val="0"/>
          <w:numId w:val="14"/>
        </w:numPr>
        <w:tabs>
          <w:tab w:val="clear" w:pos="-4320"/>
        </w:tabs>
        <w:ind w:left="0" w:firstLine="1134"/>
        <w:jc w:val="both"/>
        <w:rPr>
          <w:rFonts w:ascii="Arial" w:hAnsi="Arial" w:cs="Arial"/>
          <w:color w:val="000080"/>
          <w:sz w:val="28"/>
          <w:szCs w:val="28"/>
        </w:rPr>
      </w:pPr>
      <w:bookmarkStart w:id="40" w:name="tree#1861"/>
      <w:bookmarkEnd w:id="40"/>
      <w:r w:rsidRPr="00BE2287">
        <w:rPr>
          <w:rFonts w:ascii="Arial" w:hAnsi="Arial" w:cs="Arial"/>
          <w:color w:val="000080"/>
          <w:sz w:val="28"/>
          <w:szCs w:val="28"/>
        </w:rPr>
        <w:t>Orice obliga</w:t>
      </w:r>
      <w:r w:rsidR="00347D05" w:rsidRPr="00BE2287">
        <w:rPr>
          <w:rFonts w:ascii="Arial" w:hAnsi="Arial" w:cs="Arial"/>
          <w:color w:val="000080"/>
          <w:sz w:val="28"/>
          <w:szCs w:val="28"/>
        </w:rPr>
        <w:t>ț</w:t>
      </w:r>
      <w:r w:rsidRPr="00BE2287">
        <w:rPr>
          <w:rFonts w:ascii="Arial" w:hAnsi="Arial" w:cs="Arial"/>
          <w:color w:val="000080"/>
          <w:sz w:val="28"/>
          <w:szCs w:val="28"/>
        </w:rPr>
        <w:t>ie impusă achizitorului prin contractul de finan</w:t>
      </w:r>
      <w:r w:rsidR="00347D05" w:rsidRPr="00BE2287">
        <w:rPr>
          <w:rFonts w:ascii="Arial" w:hAnsi="Arial" w:cs="Arial"/>
          <w:color w:val="000080"/>
          <w:sz w:val="28"/>
          <w:szCs w:val="28"/>
        </w:rPr>
        <w:t>ț</w:t>
      </w:r>
      <w:r w:rsidRPr="00BE2287">
        <w:rPr>
          <w:rFonts w:ascii="Arial" w:hAnsi="Arial" w:cs="Arial"/>
          <w:color w:val="000080"/>
          <w:sz w:val="28"/>
          <w:szCs w:val="28"/>
        </w:rPr>
        <w:t>are a proiectului, care nu se respectă din vina exclusivă a prestato</w:t>
      </w:r>
      <w:r w:rsidR="00AD79E1" w:rsidRPr="00BE2287">
        <w:rPr>
          <w:rFonts w:ascii="Arial" w:hAnsi="Arial" w:cs="Arial"/>
          <w:color w:val="000080"/>
          <w:sz w:val="28"/>
          <w:szCs w:val="28"/>
        </w:rPr>
        <w:t>r</w:t>
      </w:r>
      <w:r w:rsidRPr="00BE2287">
        <w:rPr>
          <w:rFonts w:ascii="Arial" w:hAnsi="Arial" w:cs="Arial"/>
          <w:color w:val="000080"/>
          <w:sz w:val="28"/>
          <w:szCs w:val="28"/>
        </w:rPr>
        <w:t xml:space="preserve">ului </w:t>
      </w:r>
      <w:r w:rsidR="00347D05" w:rsidRPr="00BE2287">
        <w:rPr>
          <w:rFonts w:ascii="Arial" w:hAnsi="Arial" w:cs="Arial"/>
          <w:color w:val="000080"/>
          <w:sz w:val="28"/>
          <w:szCs w:val="28"/>
        </w:rPr>
        <w:t>ș</w:t>
      </w:r>
      <w:r w:rsidRPr="00BE2287">
        <w:rPr>
          <w:rFonts w:ascii="Arial" w:hAnsi="Arial" w:cs="Arial"/>
          <w:color w:val="000080"/>
          <w:sz w:val="28"/>
          <w:szCs w:val="28"/>
        </w:rPr>
        <w:t>i care duce la crearea unui prejudiciu, se va răsfrânge asupra prestatorului, acesta rămânând direct răspunzător de consecin</w:t>
      </w:r>
      <w:r w:rsidR="00347D05" w:rsidRPr="00BE2287">
        <w:rPr>
          <w:rFonts w:ascii="Arial" w:hAnsi="Arial" w:cs="Arial"/>
          <w:color w:val="000080"/>
          <w:sz w:val="28"/>
          <w:szCs w:val="28"/>
        </w:rPr>
        <w:t>ț</w:t>
      </w:r>
      <w:r w:rsidRPr="00BE2287">
        <w:rPr>
          <w:rFonts w:ascii="Arial" w:hAnsi="Arial" w:cs="Arial"/>
          <w:color w:val="000080"/>
          <w:sz w:val="28"/>
          <w:szCs w:val="28"/>
        </w:rPr>
        <w:t>e.</w:t>
      </w:r>
    </w:p>
    <w:p w:rsidR="009106E4" w:rsidRPr="00DD720F" w:rsidRDefault="009106E4" w:rsidP="00DD720F">
      <w:pPr>
        <w:widowControl w:val="0"/>
        <w:autoSpaceDE w:val="0"/>
        <w:autoSpaceDN w:val="0"/>
        <w:adjustRightInd w:val="0"/>
        <w:jc w:val="both"/>
        <w:rPr>
          <w:rFonts w:ascii="Arial" w:hAnsi="Arial" w:cs="Arial"/>
          <w:color w:val="000080"/>
          <w:sz w:val="28"/>
          <w:szCs w:val="28"/>
        </w:rPr>
      </w:pPr>
    </w:p>
    <w:p w:rsidR="00933E60" w:rsidRPr="00D058BF"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41" w:name="tree#1875"/>
      <w:r w:rsidRPr="00D058BF">
        <w:rPr>
          <w:rFonts w:ascii="Arial" w:hAnsi="Arial" w:cs="Arial"/>
          <w:b/>
          <w:color w:val="000080"/>
          <w:sz w:val="28"/>
          <w:szCs w:val="28"/>
        </w:rPr>
        <w:t>For</w:t>
      </w:r>
      <w:r w:rsidR="00347D05" w:rsidRPr="00D058BF">
        <w:rPr>
          <w:rFonts w:ascii="Arial" w:hAnsi="Arial" w:cs="Arial"/>
          <w:b/>
          <w:color w:val="000080"/>
          <w:sz w:val="28"/>
          <w:szCs w:val="28"/>
        </w:rPr>
        <w:t>ț</w:t>
      </w:r>
      <w:r w:rsidRPr="00D058BF">
        <w:rPr>
          <w:rFonts w:ascii="Arial" w:hAnsi="Arial" w:cs="Arial"/>
          <w:b/>
          <w:color w:val="000080"/>
          <w:sz w:val="28"/>
          <w:szCs w:val="28"/>
        </w:rPr>
        <w:t>a majoră</w:t>
      </w:r>
      <w:bookmarkEnd w:id="41"/>
    </w:p>
    <w:p w:rsidR="00933E60" w:rsidRPr="00B5760D" w:rsidRDefault="00933E60" w:rsidP="007E227C">
      <w:pPr>
        <w:widowControl w:val="0"/>
        <w:numPr>
          <w:ilvl w:val="0"/>
          <w:numId w:val="11"/>
        </w:numPr>
        <w:tabs>
          <w:tab w:val="clear" w:pos="-4320"/>
        </w:tabs>
        <w:ind w:left="0" w:firstLine="1134"/>
        <w:jc w:val="both"/>
        <w:rPr>
          <w:rFonts w:ascii="Arial" w:hAnsi="Arial" w:cs="Arial"/>
          <w:color w:val="000080"/>
          <w:sz w:val="28"/>
          <w:szCs w:val="28"/>
        </w:rPr>
      </w:pPr>
      <w:bookmarkStart w:id="42" w:name="tree#1876"/>
      <w:r w:rsidRPr="00B5760D">
        <w:rPr>
          <w:rFonts w:ascii="Arial" w:hAnsi="Arial" w:cs="Arial"/>
          <w:color w:val="000080"/>
          <w:sz w:val="28"/>
          <w:szCs w:val="28"/>
        </w:rPr>
        <w:t>For</w:t>
      </w:r>
      <w:r w:rsidR="00347D05" w:rsidRPr="00B5760D">
        <w:rPr>
          <w:rFonts w:ascii="Arial" w:hAnsi="Arial" w:cs="Arial"/>
          <w:color w:val="000080"/>
          <w:sz w:val="28"/>
          <w:szCs w:val="28"/>
        </w:rPr>
        <w:t>ț</w:t>
      </w:r>
      <w:r w:rsidRPr="00B5760D">
        <w:rPr>
          <w:rFonts w:ascii="Arial" w:hAnsi="Arial" w:cs="Arial"/>
          <w:color w:val="000080"/>
          <w:sz w:val="28"/>
          <w:szCs w:val="28"/>
        </w:rPr>
        <w:t>a majoră este constatată de o autoritate competentă.</w:t>
      </w:r>
      <w:bookmarkEnd w:id="42"/>
    </w:p>
    <w:p w:rsidR="00933E60" w:rsidRPr="00B5760D" w:rsidRDefault="00933E60" w:rsidP="007E227C">
      <w:pPr>
        <w:widowControl w:val="0"/>
        <w:numPr>
          <w:ilvl w:val="0"/>
          <w:numId w:val="11"/>
        </w:numPr>
        <w:tabs>
          <w:tab w:val="clear" w:pos="-4320"/>
        </w:tabs>
        <w:ind w:left="0" w:firstLine="1134"/>
        <w:jc w:val="both"/>
        <w:rPr>
          <w:rFonts w:ascii="Arial" w:hAnsi="Arial" w:cs="Arial"/>
          <w:color w:val="000080"/>
          <w:sz w:val="28"/>
          <w:szCs w:val="28"/>
        </w:rPr>
      </w:pPr>
      <w:bookmarkStart w:id="43" w:name="tree#1877"/>
      <w:r w:rsidRPr="00B5760D">
        <w:rPr>
          <w:rFonts w:ascii="Arial" w:hAnsi="Arial" w:cs="Arial"/>
          <w:color w:val="000080"/>
          <w:sz w:val="28"/>
          <w:szCs w:val="28"/>
        </w:rPr>
        <w:t>For</w:t>
      </w:r>
      <w:r w:rsidR="00347D05" w:rsidRPr="00B5760D">
        <w:rPr>
          <w:rFonts w:ascii="Arial" w:hAnsi="Arial" w:cs="Arial"/>
          <w:color w:val="000080"/>
          <w:sz w:val="28"/>
          <w:szCs w:val="28"/>
        </w:rPr>
        <w:t>ț</w:t>
      </w:r>
      <w:r w:rsidRPr="00B5760D">
        <w:rPr>
          <w:rFonts w:ascii="Arial" w:hAnsi="Arial" w:cs="Arial"/>
          <w:color w:val="000080"/>
          <w:sz w:val="28"/>
          <w:szCs w:val="28"/>
        </w:rPr>
        <w:t>a majoră exonerează păr</w:t>
      </w:r>
      <w:r w:rsidR="00347D05" w:rsidRPr="00B5760D">
        <w:rPr>
          <w:rFonts w:ascii="Arial" w:hAnsi="Arial" w:cs="Arial"/>
          <w:color w:val="000080"/>
          <w:sz w:val="28"/>
          <w:szCs w:val="28"/>
        </w:rPr>
        <w:t>ț</w:t>
      </w:r>
      <w:r w:rsidRPr="00B5760D">
        <w:rPr>
          <w:rFonts w:ascii="Arial" w:hAnsi="Arial" w:cs="Arial"/>
          <w:color w:val="000080"/>
          <w:sz w:val="28"/>
          <w:szCs w:val="28"/>
        </w:rPr>
        <w:t>ile de îndeplinirea obliga</w:t>
      </w:r>
      <w:r w:rsidR="00347D05" w:rsidRPr="00B5760D">
        <w:rPr>
          <w:rFonts w:ascii="Arial" w:hAnsi="Arial" w:cs="Arial"/>
          <w:color w:val="000080"/>
          <w:sz w:val="28"/>
          <w:szCs w:val="28"/>
        </w:rPr>
        <w:t>ț</w:t>
      </w:r>
      <w:r w:rsidRPr="00B5760D">
        <w:rPr>
          <w:rFonts w:ascii="Arial" w:hAnsi="Arial" w:cs="Arial"/>
          <w:color w:val="000080"/>
          <w:sz w:val="28"/>
          <w:szCs w:val="28"/>
        </w:rPr>
        <w:t>iilor asumate prin prezentul contract, pe toată perioada în care aceasta ac</w:t>
      </w:r>
      <w:r w:rsidR="00347D05" w:rsidRPr="00B5760D">
        <w:rPr>
          <w:rFonts w:ascii="Arial" w:hAnsi="Arial" w:cs="Arial"/>
          <w:color w:val="000080"/>
          <w:sz w:val="28"/>
          <w:szCs w:val="28"/>
        </w:rPr>
        <w:t>ț</w:t>
      </w:r>
      <w:r w:rsidRPr="00B5760D">
        <w:rPr>
          <w:rFonts w:ascii="Arial" w:hAnsi="Arial" w:cs="Arial"/>
          <w:color w:val="000080"/>
          <w:sz w:val="28"/>
          <w:szCs w:val="28"/>
        </w:rPr>
        <w:t>ionează.</w:t>
      </w:r>
      <w:bookmarkEnd w:id="43"/>
    </w:p>
    <w:p w:rsidR="00933E60" w:rsidRPr="00B5760D" w:rsidRDefault="00933E60" w:rsidP="007E227C">
      <w:pPr>
        <w:widowControl w:val="0"/>
        <w:numPr>
          <w:ilvl w:val="0"/>
          <w:numId w:val="11"/>
        </w:numPr>
        <w:tabs>
          <w:tab w:val="clear" w:pos="-4320"/>
        </w:tabs>
        <w:ind w:left="0" w:firstLine="1134"/>
        <w:jc w:val="both"/>
        <w:rPr>
          <w:rFonts w:ascii="Arial" w:hAnsi="Arial" w:cs="Arial"/>
          <w:color w:val="000080"/>
          <w:sz w:val="28"/>
          <w:szCs w:val="28"/>
        </w:rPr>
      </w:pPr>
      <w:bookmarkStart w:id="44" w:name="tree#1878"/>
      <w:r w:rsidRPr="00B5760D">
        <w:rPr>
          <w:rFonts w:ascii="Arial" w:hAnsi="Arial" w:cs="Arial"/>
          <w:color w:val="000080"/>
          <w:sz w:val="28"/>
          <w:szCs w:val="28"/>
        </w:rPr>
        <w:t>Îndeplinirea contractului va fi suspendată în perioada de ac</w:t>
      </w:r>
      <w:r w:rsidR="00347D05" w:rsidRPr="00B5760D">
        <w:rPr>
          <w:rFonts w:ascii="Arial" w:hAnsi="Arial" w:cs="Arial"/>
          <w:color w:val="000080"/>
          <w:sz w:val="28"/>
          <w:szCs w:val="28"/>
        </w:rPr>
        <w:t>ț</w:t>
      </w:r>
      <w:r w:rsidRPr="00B5760D">
        <w:rPr>
          <w:rFonts w:ascii="Arial" w:hAnsi="Arial" w:cs="Arial"/>
          <w:color w:val="000080"/>
          <w:sz w:val="28"/>
          <w:szCs w:val="28"/>
        </w:rPr>
        <w:t>iune a for</w:t>
      </w:r>
      <w:r w:rsidR="00347D05" w:rsidRPr="00B5760D">
        <w:rPr>
          <w:rFonts w:ascii="Arial" w:hAnsi="Arial" w:cs="Arial"/>
          <w:color w:val="000080"/>
          <w:sz w:val="28"/>
          <w:szCs w:val="28"/>
        </w:rPr>
        <w:t>ț</w:t>
      </w:r>
      <w:r w:rsidRPr="00B5760D">
        <w:rPr>
          <w:rFonts w:ascii="Arial" w:hAnsi="Arial" w:cs="Arial"/>
          <w:color w:val="000080"/>
          <w:sz w:val="28"/>
          <w:szCs w:val="28"/>
        </w:rPr>
        <w:t>ei majore, dar fără a prejudicia drepturile ce li se cuveneau păr</w:t>
      </w:r>
      <w:r w:rsidR="00347D05" w:rsidRPr="00B5760D">
        <w:rPr>
          <w:rFonts w:ascii="Arial" w:hAnsi="Arial" w:cs="Arial"/>
          <w:color w:val="000080"/>
          <w:sz w:val="28"/>
          <w:szCs w:val="28"/>
        </w:rPr>
        <w:t>ț</w:t>
      </w:r>
      <w:r w:rsidRPr="00B5760D">
        <w:rPr>
          <w:rFonts w:ascii="Arial" w:hAnsi="Arial" w:cs="Arial"/>
          <w:color w:val="000080"/>
          <w:sz w:val="28"/>
          <w:szCs w:val="28"/>
        </w:rPr>
        <w:t>ilor până la apari</w:t>
      </w:r>
      <w:r w:rsidR="00347D05" w:rsidRPr="00B5760D">
        <w:rPr>
          <w:rFonts w:ascii="Arial" w:hAnsi="Arial" w:cs="Arial"/>
          <w:color w:val="000080"/>
          <w:sz w:val="28"/>
          <w:szCs w:val="28"/>
        </w:rPr>
        <w:t>ț</w:t>
      </w:r>
      <w:r w:rsidRPr="00B5760D">
        <w:rPr>
          <w:rFonts w:ascii="Arial" w:hAnsi="Arial" w:cs="Arial"/>
          <w:color w:val="000080"/>
          <w:sz w:val="28"/>
          <w:szCs w:val="28"/>
        </w:rPr>
        <w:t>ia acesteia.</w:t>
      </w:r>
      <w:bookmarkEnd w:id="44"/>
    </w:p>
    <w:p w:rsidR="00933E60" w:rsidRPr="00B5760D" w:rsidRDefault="00933E60" w:rsidP="007E227C">
      <w:pPr>
        <w:widowControl w:val="0"/>
        <w:numPr>
          <w:ilvl w:val="0"/>
          <w:numId w:val="11"/>
        </w:numPr>
        <w:tabs>
          <w:tab w:val="clear" w:pos="-4320"/>
        </w:tabs>
        <w:ind w:left="0" w:firstLine="1134"/>
        <w:jc w:val="both"/>
        <w:rPr>
          <w:rFonts w:ascii="Arial" w:hAnsi="Arial" w:cs="Arial"/>
          <w:color w:val="000080"/>
          <w:sz w:val="28"/>
          <w:szCs w:val="28"/>
        </w:rPr>
      </w:pPr>
      <w:bookmarkStart w:id="45" w:name="tree#1879"/>
      <w:r w:rsidRPr="00B5760D">
        <w:rPr>
          <w:rFonts w:ascii="Arial" w:hAnsi="Arial" w:cs="Arial"/>
          <w:color w:val="000080"/>
          <w:sz w:val="28"/>
          <w:szCs w:val="28"/>
        </w:rPr>
        <w:t>Partea care invocă fo</w:t>
      </w:r>
      <w:r w:rsidR="00347D05" w:rsidRPr="00B5760D">
        <w:rPr>
          <w:rFonts w:ascii="Arial" w:hAnsi="Arial" w:cs="Arial"/>
          <w:color w:val="000080"/>
          <w:sz w:val="28"/>
          <w:szCs w:val="28"/>
        </w:rPr>
        <w:t>rț</w:t>
      </w:r>
      <w:r w:rsidRPr="00B5760D">
        <w:rPr>
          <w:rFonts w:ascii="Arial" w:hAnsi="Arial" w:cs="Arial"/>
          <w:color w:val="000080"/>
          <w:sz w:val="28"/>
          <w:szCs w:val="28"/>
        </w:rPr>
        <w:t>a majoră are obliga</w:t>
      </w:r>
      <w:r w:rsidR="00347D05" w:rsidRPr="00B5760D">
        <w:rPr>
          <w:rFonts w:ascii="Arial" w:hAnsi="Arial" w:cs="Arial"/>
          <w:color w:val="000080"/>
          <w:sz w:val="28"/>
          <w:szCs w:val="28"/>
        </w:rPr>
        <w:t>ț</w:t>
      </w:r>
      <w:r w:rsidRPr="00B5760D">
        <w:rPr>
          <w:rFonts w:ascii="Arial" w:hAnsi="Arial" w:cs="Arial"/>
          <w:color w:val="000080"/>
          <w:sz w:val="28"/>
          <w:szCs w:val="28"/>
        </w:rPr>
        <w:t>ia de a notifica celeilalte păr</w:t>
      </w:r>
      <w:r w:rsidR="00347D05" w:rsidRPr="00B5760D">
        <w:rPr>
          <w:rFonts w:ascii="Arial" w:hAnsi="Arial" w:cs="Arial"/>
          <w:color w:val="000080"/>
          <w:sz w:val="28"/>
          <w:szCs w:val="28"/>
        </w:rPr>
        <w:t>ț</w:t>
      </w:r>
      <w:r w:rsidRPr="00B5760D">
        <w:rPr>
          <w:rFonts w:ascii="Arial" w:hAnsi="Arial" w:cs="Arial"/>
          <w:color w:val="000080"/>
          <w:sz w:val="28"/>
          <w:szCs w:val="28"/>
        </w:rPr>
        <w:t xml:space="preserve">i, imediat </w:t>
      </w:r>
      <w:r w:rsidR="00347D05" w:rsidRPr="00B5760D">
        <w:rPr>
          <w:rFonts w:ascii="Arial" w:hAnsi="Arial" w:cs="Arial"/>
          <w:color w:val="000080"/>
          <w:sz w:val="28"/>
          <w:szCs w:val="28"/>
        </w:rPr>
        <w:t>ș</w:t>
      </w:r>
      <w:r w:rsidRPr="00B5760D">
        <w:rPr>
          <w:rFonts w:ascii="Arial" w:hAnsi="Arial" w:cs="Arial"/>
          <w:color w:val="000080"/>
          <w:sz w:val="28"/>
          <w:szCs w:val="28"/>
        </w:rPr>
        <w:t xml:space="preserve">i în mod complet, producerea acesteia </w:t>
      </w:r>
      <w:r w:rsidR="00347D05" w:rsidRPr="00B5760D">
        <w:rPr>
          <w:rFonts w:ascii="Arial" w:hAnsi="Arial" w:cs="Arial"/>
          <w:color w:val="000080"/>
          <w:sz w:val="28"/>
          <w:szCs w:val="28"/>
        </w:rPr>
        <w:t>ș</w:t>
      </w:r>
      <w:r w:rsidRPr="00B5760D">
        <w:rPr>
          <w:rFonts w:ascii="Arial" w:hAnsi="Arial" w:cs="Arial"/>
          <w:color w:val="000080"/>
          <w:sz w:val="28"/>
          <w:szCs w:val="28"/>
        </w:rPr>
        <w:t xml:space="preserve">i </w:t>
      </w:r>
      <w:r w:rsidR="00BD6BEE">
        <w:rPr>
          <w:rFonts w:ascii="Arial" w:hAnsi="Arial" w:cs="Arial"/>
          <w:color w:val="000080"/>
          <w:sz w:val="28"/>
          <w:szCs w:val="28"/>
        </w:rPr>
        <w:t>de a lua</w:t>
      </w:r>
      <w:r w:rsidRPr="00B5760D">
        <w:rPr>
          <w:rFonts w:ascii="Arial" w:hAnsi="Arial" w:cs="Arial"/>
          <w:color w:val="000080"/>
          <w:sz w:val="28"/>
          <w:szCs w:val="28"/>
        </w:rPr>
        <w:t xml:space="preserve"> orice măsuri care îi stau la dispozi</w:t>
      </w:r>
      <w:r w:rsidR="00347D05" w:rsidRPr="00B5760D">
        <w:rPr>
          <w:rFonts w:ascii="Arial" w:hAnsi="Arial" w:cs="Arial"/>
          <w:color w:val="000080"/>
          <w:sz w:val="28"/>
          <w:szCs w:val="28"/>
        </w:rPr>
        <w:t>ț</w:t>
      </w:r>
      <w:r w:rsidRPr="00B5760D">
        <w:rPr>
          <w:rFonts w:ascii="Arial" w:hAnsi="Arial" w:cs="Arial"/>
          <w:color w:val="000080"/>
          <w:sz w:val="28"/>
          <w:szCs w:val="28"/>
        </w:rPr>
        <w:t>ie în vederea limitării consecin</w:t>
      </w:r>
      <w:r w:rsidR="00347D05" w:rsidRPr="00B5760D">
        <w:rPr>
          <w:rFonts w:ascii="Arial" w:hAnsi="Arial" w:cs="Arial"/>
          <w:color w:val="000080"/>
          <w:sz w:val="28"/>
          <w:szCs w:val="28"/>
        </w:rPr>
        <w:t>ț</w:t>
      </w:r>
      <w:r w:rsidRPr="00B5760D">
        <w:rPr>
          <w:rFonts w:ascii="Arial" w:hAnsi="Arial" w:cs="Arial"/>
          <w:color w:val="000080"/>
          <w:sz w:val="28"/>
          <w:szCs w:val="28"/>
        </w:rPr>
        <w:t>elor.</w:t>
      </w:r>
      <w:bookmarkEnd w:id="45"/>
    </w:p>
    <w:p w:rsidR="00933E60" w:rsidRPr="00B5760D" w:rsidRDefault="00933E60" w:rsidP="007E227C">
      <w:pPr>
        <w:widowControl w:val="0"/>
        <w:numPr>
          <w:ilvl w:val="0"/>
          <w:numId w:val="11"/>
        </w:numPr>
        <w:tabs>
          <w:tab w:val="clear" w:pos="-4320"/>
        </w:tabs>
        <w:ind w:left="0" w:firstLine="1134"/>
        <w:jc w:val="both"/>
        <w:rPr>
          <w:rFonts w:ascii="Arial" w:hAnsi="Arial" w:cs="Arial"/>
          <w:color w:val="000080"/>
          <w:sz w:val="28"/>
          <w:szCs w:val="28"/>
        </w:rPr>
      </w:pPr>
      <w:bookmarkStart w:id="46" w:name="tree#1880"/>
      <w:r w:rsidRPr="00B5760D">
        <w:rPr>
          <w:rFonts w:ascii="Arial" w:hAnsi="Arial" w:cs="Arial"/>
          <w:color w:val="000080"/>
          <w:sz w:val="28"/>
          <w:szCs w:val="28"/>
        </w:rPr>
        <w:t>Dacă for</w:t>
      </w:r>
      <w:r w:rsidR="00347D05" w:rsidRPr="00B5760D">
        <w:rPr>
          <w:rFonts w:ascii="Arial" w:hAnsi="Arial" w:cs="Arial"/>
          <w:color w:val="000080"/>
          <w:sz w:val="28"/>
          <w:szCs w:val="28"/>
        </w:rPr>
        <w:t>ț</w:t>
      </w:r>
      <w:r w:rsidRPr="00B5760D">
        <w:rPr>
          <w:rFonts w:ascii="Arial" w:hAnsi="Arial" w:cs="Arial"/>
          <w:color w:val="000080"/>
          <w:sz w:val="28"/>
          <w:szCs w:val="28"/>
        </w:rPr>
        <w:t>a majoră ac</w:t>
      </w:r>
      <w:r w:rsidR="00347D05" w:rsidRPr="00B5760D">
        <w:rPr>
          <w:rFonts w:ascii="Arial" w:hAnsi="Arial" w:cs="Arial"/>
          <w:color w:val="000080"/>
          <w:sz w:val="28"/>
          <w:szCs w:val="28"/>
        </w:rPr>
        <w:t>ț</w:t>
      </w:r>
      <w:r w:rsidRPr="00B5760D">
        <w:rPr>
          <w:rFonts w:ascii="Arial" w:hAnsi="Arial" w:cs="Arial"/>
          <w:color w:val="000080"/>
          <w:sz w:val="28"/>
          <w:szCs w:val="28"/>
        </w:rPr>
        <w:t>ionează sau se estimează că va a</w:t>
      </w:r>
      <w:r w:rsidR="00731274" w:rsidRPr="00B5760D">
        <w:rPr>
          <w:rFonts w:ascii="Arial" w:hAnsi="Arial" w:cs="Arial"/>
          <w:color w:val="000080"/>
          <w:sz w:val="28"/>
          <w:szCs w:val="28"/>
        </w:rPr>
        <w:t>c</w:t>
      </w:r>
      <w:r w:rsidR="00347D05" w:rsidRPr="00B5760D">
        <w:rPr>
          <w:rFonts w:ascii="Arial" w:hAnsi="Arial" w:cs="Arial"/>
          <w:color w:val="000080"/>
          <w:sz w:val="28"/>
          <w:szCs w:val="28"/>
        </w:rPr>
        <w:t>ț</w:t>
      </w:r>
      <w:r w:rsidR="00731274" w:rsidRPr="00B5760D">
        <w:rPr>
          <w:rFonts w:ascii="Arial" w:hAnsi="Arial" w:cs="Arial"/>
          <w:color w:val="000080"/>
          <w:sz w:val="28"/>
          <w:szCs w:val="28"/>
        </w:rPr>
        <w:t>iona o perioadă mai mare de 5</w:t>
      </w:r>
      <w:r w:rsidRPr="00B5760D">
        <w:rPr>
          <w:rFonts w:ascii="Arial" w:hAnsi="Arial" w:cs="Arial"/>
          <w:color w:val="000080"/>
          <w:sz w:val="28"/>
          <w:szCs w:val="28"/>
        </w:rPr>
        <w:t xml:space="preserve"> zile, fiecare parte va avea dreptul să notifice celeilalte păr</w:t>
      </w:r>
      <w:r w:rsidR="00347D05" w:rsidRPr="00B5760D">
        <w:rPr>
          <w:rFonts w:ascii="Arial" w:hAnsi="Arial" w:cs="Arial"/>
          <w:color w:val="000080"/>
          <w:sz w:val="28"/>
          <w:szCs w:val="28"/>
        </w:rPr>
        <w:t>ț</w:t>
      </w:r>
      <w:r w:rsidRPr="00B5760D">
        <w:rPr>
          <w:rFonts w:ascii="Arial" w:hAnsi="Arial" w:cs="Arial"/>
          <w:color w:val="000080"/>
          <w:sz w:val="28"/>
          <w:szCs w:val="28"/>
        </w:rPr>
        <w:t>i încetarea de plin drept a prezentului contract, fără ca vreuna dintre păr</w:t>
      </w:r>
      <w:r w:rsidR="00347D05" w:rsidRPr="00B5760D">
        <w:rPr>
          <w:rFonts w:ascii="Arial" w:hAnsi="Arial" w:cs="Arial"/>
          <w:color w:val="000080"/>
          <w:sz w:val="28"/>
          <w:szCs w:val="28"/>
        </w:rPr>
        <w:t>ț</w:t>
      </w:r>
      <w:r w:rsidRPr="00B5760D">
        <w:rPr>
          <w:rFonts w:ascii="Arial" w:hAnsi="Arial" w:cs="Arial"/>
          <w:color w:val="000080"/>
          <w:sz w:val="28"/>
          <w:szCs w:val="28"/>
        </w:rPr>
        <w:t>i să poată pretind</w:t>
      </w:r>
      <w:r w:rsidR="00BD6BEE">
        <w:rPr>
          <w:rFonts w:ascii="Arial" w:hAnsi="Arial" w:cs="Arial"/>
          <w:color w:val="000080"/>
          <w:sz w:val="28"/>
          <w:szCs w:val="28"/>
        </w:rPr>
        <w:t>e</w:t>
      </w:r>
      <w:r w:rsidRPr="00B5760D">
        <w:rPr>
          <w:rFonts w:ascii="Arial" w:hAnsi="Arial" w:cs="Arial"/>
          <w:color w:val="000080"/>
          <w:sz w:val="28"/>
          <w:szCs w:val="28"/>
        </w:rPr>
        <w:t xml:space="preserve"> celeilalte daune-interese.</w:t>
      </w:r>
      <w:bookmarkEnd w:id="46"/>
    </w:p>
    <w:p w:rsidR="00D058BF" w:rsidRPr="00490B9F" w:rsidRDefault="00D058BF" w:rsidP="008D0A95">
      <w:pPr>
        <w:widowControl w:val="0"/>
        <w:autoSpaceDE w:val="0"/>
        <w:autoSpaceDN w:val="0"/>
        <w:adjustRightInd w:val="0"/>
        <w:jc w:val="both"/>
        <w:rPr>
          <w:rFonts w:ascii="Arial" w:hAnsi="Arial" w:cs="Arial"/>
          <w:color w:val="000080"/>
          <w:sz w:val="28"/>
          <w:szCs w:val="28"/>
        </w:rPr>
      </w:pPr>
    </w:p>
    <w:p w:rsidR="00933E60" w:rsidRPr="005C79F3"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47" w:name="tree#1881"/>
      <w:r w:rsidRPr="005C79F3">
        <w:rPr>
          <w:rFonts w:ascii="Arial" w:hAnsi="Arial" w:cs="Arial"/>
          <w:b/>
          <w:color w:val="000080"/>
          <w:sz w:val="28"/>
          <w:szCs w:val="28"/>
        </w:rPr>
        <w:t>Solu</w:t>
      </w:r>
      <w:r w:rsidR="00347D05" w:rsidRPr="005C79F3">
        <w:rPr>
          <w:rFonts w:ascii="Arial" w:hAnsi="Arial" w:cs="Arial"/>
          <w:b/>
          <w:color w:val="000080"/>
          <w:sz w:val="28"/>
          <w:szCs w:val="28"/>
        </w:rPr>
        <w:t>ț</w:t>
      </w:r>
      <w:r w:rsidRPr="005C79F3">
        <w:rPr>
          <w:rFonts w:ascii="Arial" w:hAnsi="Arial" w:cs="Arial"/>
          <w:b/>
          <w:color w:val="000080"/>
          <w:sz w:val="28"/>
          <w:szCs w:val="28"/>
        </w:rPr>
        <w:t>ionarea litigiilor</w:t>
      </w:r>
      <w:bookmarkEnd w:id="47"/>
    </w:p>
    <w:p w:rsidR="00933E60" w:rsidRPr="001B5732" w:rsidRDefault="00933E60" w:rsidP="002A2E1B">
      <w:pPr>
        <w:widowControl w:val="0"/>
        <w:numPr>
          <w:ilvl w:val="0"/>
          <w:numId w:val="12"/>
        </w:numPr>
        <w:ind w:left="0" w:firstLine="1134"/>
        <w:jc w:val="both"/>
        <w:rPr>
          <w:rFonts w:ascii="Arial" w:hAnsi="Arial" w:cs="Arial"/>
          <w:color w:val="000080"/>
          <w:sz w:val="28"/>
          <w:szCs w:val="28"/>
        </w:rPr>
      </w:pPr>
      <w:bookmarkStart w:id="48" w:name="tree#1882"/>
      <w:r w:rsidRPr="001B5732">
        <w:rPr>
          <w:rFonts w:ascii="Arial" w:hAnsi="Arial" w:cs="Arial"/>
          <w:color w:val="000080"/>
          <w:sz w:val="28"/>
          <w:szCs w:val="28"/>
        </w:rPr>
        <w:t xml:space="preserve">Achizitorul </w:t>
      </w:r>
      <w:r w:rsidR="00347D05" w:rsidRPr="001B5732">
        <w:rPr>
          <w:rFonts w:ascii="Arial" w:hAnsi="Arial" w:cs="Arial"/>
          <w:color w:val="000080"/>
          <w:sz w:val="28"/>
          <w:szCs w:val="28"/>
        </w:rPr>
        <w:t>ș</w:t>
      </w:r>
      <w:r w:rsidRPr="001B5732">
        <w:rPr>
          <w:rFonts w:ascii="Arial" w:hAnsi="Arial" w:cs="Arial"/>
          <w:color w:val="000080"/>
          <w:sz w:val="28"/>
          <w:szCs w:val="28"/>
        </w:rPr>
        <w:t>i prestatorul vor depune toate eforturile pentru a rezolva pe cale amiabilă, prin tratative directe, orice neîn</w:t>
      </w:r>
      <w:r w:rsidR="00347D05" w:rsidRPr="001B5732">
        <w:rPr>
          <w:rFonts w:ascii="Arial" w:hAnsi="Arial" w:cs="Arial"/>
          <w:color w:val="000080"/>
          <w:sz w:val="28"/>
          <w:szCs w:val="28"/>
        </w:rPr>
        <w:t>ț</w:t>
      </w:r>
      <w:r w:rsidRPr="001B5732">
        <w:rPr>
          <w:rFonts w:ascii="Arial" w:hAnsi="Arial" w:cs="Arial"/>
          <w:color w:val="000080"/>
          <w:sz w:val="28"/>
          <w:szCs w:val="28"/>
        </w:rPr>
        <w:t>elegere sau dispută care se poate ivi între ei în cadrul sau în legătură cu îndeplinirea contractului.</w:t>
      </w:r>
      <w:bookmarkEnd w:id="48"/>
    </w:p>
    <w:p w:rsidR="00D438A8" w:rsidRPr="001B5732" w:rsidRDefault="00731274" w:rsidP="007E227C">
      <w:pPr>
        <w:widowControl w:val="0"/>
        <w:numPr>
          <w:ilvl w:val="0"/>
          <w:numId w:val="12"/>
        </w:numPr>
        <w:ind w:left="0" w:firstLine="1134"/>
        <w:jc w:val="both"/>
        <w:rPr>
          <w:rFonts w:ascii="Arial" w:hAnsi="Arial" w:cs="Arial"/>
          <w:color w:val="000080"/>
          <w:sz w:val="28"/>
          <w:szCs w:val="28"/>
        </w:rPr>
      </w:pPr>
      <w:bookmarkStart w:id="49" w:name="tree#1883"/>
      <w:r w:rsidRPr="001B5732">
        <w:rPr>
          <w:rFonts w:ascii="Arial" w:hAnsi="Arial" w:cs="Arial"/>
          <w:color w:val="000080"/>
          <w:sz w:val="28"/>
          <w:szCs w:val="28"/>
        </w:rPr>
        <w:t>Dacă după</w:t>
      </w:r>
      <w:r w:rsidR="00935B38" w:rsidRPr="001B5732">
        <w:rPr>
          <w:rFonts w:ascii="Arial" w:hAnsi="Arial" w:cs="Arial"/>
          <w:color w:val="000080"/>
          <w:sz w:val="28"/>
          <w:szCs w:val="28"/>
        </w:rPr>
        <w:t xml:space="preserve"> </w:t>
      </w:r>
      <w:r w:rsidR="00217948" w:rsidRPr="001B5732">
        <w:rPr>
          <w:rFonts w:ascii="Arial" w:hAnsi="Arial" w:cs="Arial"/>
          <w:color w:val="000080"/>
          <w:sz w:val="28"/>
          <w:szCs w:val="28"/>
        </w:rPr>
        <w:t>15</w:t>
      </w:r>
      <w:r w:rsidR="00933E60" w:rsidRPr="001B5732">
        <w:rPr>
          <w:rFonts w:ascii="Arial" w:hAnsi="Arial" w:cs="Arial"/>
          <w:color w:val="000080"/>
          <w:sz w:val="28"/>
          <w:szCs w:val="28"/>
        </w:rPr>
        <w:t xml:space="preserve"> zile de la începerea acestor tratative, achizitorul </w:t>
      </w:r>
      <w:r w:rsidR="00347D05" w:rsidRPr="001B5732">
        <w:rPr>
          <w:rFonts w:ascii="Arial" w:hAnsi="Arial" w:cs="Arial"/>
          <w:color w:val="000080"/>
          <w:sz w:val="28"/>
          <w:szCs w:val="28"/>
        </w:rPr>
        <w:t>ș</w:t>
      </w:r>
      <w:r w:rsidR="00933E60" w:rsidRPr="001B5732">
        <w:rPr>
          <w:rFonts w:ascii="Arial" w:hAnsi="Arial" w:cs="Arial"/>
          <w:color w:val="000080"/>
          <w:sz w:val="28"/>
          <w:szCs w:val="28"/>
        </w:rPr>
        <w:t>i prestatorul nu reu</w:t>
      </w:r>
      <w:r w:rsidR="00347D05" w:rsidRPr="001B5732">
        <w:rPr>
          <w:rFonts w:ascii="Arial" w:hAnsi="Arial" w:cs="Arial"/>
          <w:color w:val="000080"/>
          <w:sz w:val="28"/>
          <w:szCs w:val="28"/>
        </w:rPr>
        <w:t>ș</w:t>
      </w:r>
      <w:r w:rsidR="00933E60" w:rsidRPr="001B5732">
        <w:rPr>
          <w:rFonts w:ascii="Arial" w:hAnsi="Arial" w:cs="Arial"/>
          <w:color w:val="000080"/>
          <w:sz w:val="28"/>
          <w:szCs w:val="28"/>
        </w:rPr>
        <w:t>esc să rezolve în mod amiabil o divergen</w:t>
      </w:r>
      <w:r w:rsidR="00347D05" w:rsidRPr="001B5732">
        <w:rPr>
          <w:rFonts w:ascii="Arial" w:hAnsi="Arial" w:cs="Arial"/>
          <w:color w:val="000080"/>
          <w:sz w:val="28"/>
          <w:szCs w:val="28"/>
        </w:rPr>
        <w:t>ț</w:t>
      </w:r>
      <w:r w:rsidR="00933E60" w:rsidRPr="001B5732">
        <w:rPr>
          <w:rFonts w:ascii="Arial" w:hAnsi="Arial" w:cs="Arial"/>
          <w:color w:val="000080"/>
          <w:sz w:val="28"/>
          <w:szCs w:val="28"/>
        </w:rPr>
        <w:t>ă contractuală</w:t>
      </w:r>
      <w:r w:rsidR="005F554C" w:rsidRPr="001B5732">
        <w:rPr>
          <w:rFonts w:ascii="Arial" w:hAnsi="Arial" w:cs="Arial"/>
          <w:color w:val="000080"/>
          <w:sz w:val="28"/>
          <w:szCs w:val="28"/>
        </w:rPr>
        <w:t xml:space="preserve"> </w:t>
      </w:r>
      <w:r w:rsidR="009153C7" w:rsidRPr="001B5732">
        <w:rPr>
          <w:rFonts w:ascii="Arial" w:hAnsi="Arial" w:cs="Arial"/>
          <w:color w:val="000080"/>
          <w:sz w:val="28"/>
          <w:szCs w:val="28"/>
        </w:rPr>
        <w:t xml:space="preserve">prestatorul </w:t>
      </w:r>
      <w:r w:rsidR="00297AEF" w:rsidRPr="001B5732">
        <w:rPr>
          <w:rFonts w:ascii="Arial" w:hAnsi="Arial" w:cs="Arial"/>
          <w:color w:val="000080"/>
          <w:sz w:val="28"/>
          <w:szCs w:val="28"/>
        </w:rPr>
        <w:t>poate</w:t>
      </w:r>
      <w:r w:rsidR="009153C7" w:rsidRPr="001B5732">
        <w:rPr>
          <w:rFonts w:ascii="Arial" w:hAnsi="Arial" w:cs="Arial"/>
          <w:color w:val="000080"/>
          <w:sz w:val="28"/>
          <w:szCs w:val="28"/>
        </w:rPr>
        <w:t xml:space="preserve"> formula o plângere prealabilă, conform prevederilor art. 7 alin. (1) din Legea contenciosului administrativ nr. 554/ 2004, cu modificările și completările ulterioare, în situația în care se consideră vătămat într-un drept ori interes legitim al său de către achizitor</w:t>
      </w:r>
      <w:r w:rsidR="004E4D08" w:rsidRPr="001B5732">
        <w:rPr>
          <w:rFonts w:ascii="Arial" w:hAnsi="Arial" w:cs="Arial"/>
          <w:color w:val="000080"/>
          <w:sz w:val="28"/>
          <w:szCs w:val="28"/>
        </w:rPr>
        <w:t>.</w:t>
      </w:r>
    </w:p>
    <w:p w:rsidR="00BD6BEE" w:rsidRPr="001B5732" w:rsidRDefault="00BD6BEE" w:rsidP="00BD6BEE">
      <w:pPr>
        <w:widowControl w:val="0"/>
        <w:numPr>
          <w:ilvl w:val="0"/>
          <w:numId w:val="12"/>
        </w:numPr>
        <w:tabs>
          <w:tab w:val="clear" w:pos="-4320"/>
        </w:tabs>
        <w:ind w:left="0" w:firstLine="1134"/>
        <w:jc w:val="both"/>
        <w:rPr>
          <w:rFonts w:ascii="Arial" w:hAnsi="Arial" w:cs="Arial"/>
          <w:color w:val="000080"/>
          <w:sz w:val="28"/>
          <w:szCs w:val="28"/>
        </w:rPr>
      </w:pPr>
      <w:r w:rsidRPr="001B5732">
        <w:rPr>
          <w:rFonts w:ascii="Arial" w:hAnsi="Arial" w:cs="Arial"/>
          <w:color w:val="000080"/>
          <w:sz w:val="28"/>
          <w:szCs w:val="28"/>
        </w:rPr>
        <w:t>Dacă în termen de 15 de zile de la data începerii tratativelor, neînțelegerile/ disputele/ divergențele nu încetează, achizitorul se poate adresa instanțelor judecătorești competente de la sediul acestuia.</w:t>
      </w:r>
    </w:p>
    <w:p w:rsidR="00933E60" w:rsidRPr="001B5732" w:rsidRDefault="004E4D08" w:rsidP="007E227C">
      <w:pPr>
        <w:widowControl w:val="0"/>
        <w:numPr>
          <w:ilvl w:val="0"/>
          <w:numId w:val="12"/>
        </w:numPr>
        <w:tabs>
          <w:tab w:val="clear" w:pos="-4320"/>
        </w:tabs>
        <w:ind w:left="0" w:firstLine="1134"/>
        <w:jc w:val="both"/>
        <w:rPr>
          <w:rFonts w:ascii="Arial" w:hAnsi="Arial" w:cs="Arial"/>
          <w:color w:val="000080"/>
          <w:sz w:val="28"/>
          <w:szCs w:val="28"/>
        </w:rPr>
      </w:pPr>
      <w:r w:rsidRPr="001B5732">
        <w:rPr>
          <w:rFonts w:ascii="Arial" w:hAnsi="Arial" w:cs="Arial"/>
          <w:color w:val="000080"/>
          <w:sz w:val="28"/>
          <w:szCs w:val="28"/>
        </w:rPr>
        <w:t xml:space="preserve">Dacă în termen de 30 de zile de la data înregistrării plângerii prealabile, neînțelegerile/ disputele/ divergențele nu încetează, </w:t>
      </w:r>
      <w:r w:rsidR="00DF732D" w:rsidRPr="001B5732">
        <w:rPr>
          <w:rFonts w:ascii="Arial" w:hAnsi="Arial" w:cs="Arial"/>
          <w:color w:val="000080"/>
          <w:sz w:val="28"/>
          <w:szCs w:val="28"/>
        </w:rPr>
        <w:t>prestatorul</w:t>
      </w:r>
      <w:r w:rsidRPr="001B5732">
        <w:rPr>
          <w:rFonts w:ascii="Arial" w:hAnsi="Arial" w:cs="Arial"/>
          <w:color w:val="000080"/>
          <w:sz w:val="28"/>
          <w:szCs w:val="28"/>
        </w:rPr>
        <w:t xml:space="preserve"> se poate adresa instanțelor judecătorești competente de la sediul achizitorului</w:t>
      </w:r>
      <w:r w:rsidR="00933E60" w:rsidRPr="001B5732">
        <w:rPr>
          <w:rFonts w:ascii="Arial" w:hAnsi="Arial" w:cs="Arial"/>
          <w:color w:val="000080"/>
          <w:sz w:val="28"/>
          <w:szCs w:val="28"/>
        </w:rPr>
        <w:t>.</w:t>
      </w:r>
      <w:bookmarkEnd w:id="49"/>
    </w:p>
    <w:p w:rsidR="00B5760D" w:rsidRPr="00490B9F" w:rsidRDefault="00B5760D" w:rsidP="008D0A95">
      <w:pPr>
        <w:widowControl w:val="0"/>
        <w:autoSpaceDE w:val="0"/>
        <w:autoSpaceDN w:val="0"/>
        <w:adjustRightInd w:val="0"/>
        <w:jc w:val="both"/>
        <w:rPr>
          <w:rFonts w:ascii="Arial" w:hAnsi="Arial" w:cs="Arial"/>
          <w:color w:val="000080"/>
          <w:sz w:val="28"/>
          <w:szCs w:val="28"/>
        </w:rPr>
      </w:pPr>
    </w:p>
    <w:p w:rsidR="00933E60" w:rsidRPr="00C7243A" w:rsidRDefault="00933E60"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50" w:name="tree#1887"/>
      <w:r w:rsidRPr="00C7243A">
        <w:rPr>
          <w:rFonts w:ascii="Arial" w:hAnsi="Arial" w:cs="Arial"/>
          <w:b/>
          <w:color w:val="000080"/>
          <w:sz w:val="28"/>
          <w:szCs w:val="28"/>
        </w:rPr>
        <w:t>Comunicări</w:t>
      </w:r>
      <w:bookmarkEnd w:id="50"/>
      <w:r w:rsidR="006C484E" w:rsidRPr="00C7243A">
        <w:rPr>
          <w:rFonts w:ascii="Arial" w:hAnsi="Arial" w:cs="Arial"/>
          <w:b/>
          <w:color w:val="000080"/>
          <w:sz w:val="28"/>
          <w:szCs w:val="28"/>
        </w:rPr>
        <w:t>le</w:t>
      </w:r>
    </w:p>
    <w:p w:rsidR="009E4D9E" w:rsidRPr="00744AFA" w:rsidRDefault="009E4D9E" w:rsidP="007E227C">
      <w:pPr>
        <w:widowControl w:val="0"/>
        <w:numPr>
          <w:ilvl w:val="0"/>
          <w:numId w:val="13"/>
        </w:numPr>
        <w:tabs>
          <w:tab w:val="clear" w:pos="0"/>
        </w:tabs>
        <w:ind w:left="0" w:firstLine="1134"/>
        <w:jc w:val="both"/>
        <w:rPr>
          <w:rFonts w:ascii="Arial" w:hAnsi="Arial" w:cs="Arial"/>
          <w:color w:val="000080"/>
          <w:sz w:val="28"/>
          <w:szCs w:val="28"/>
        </w:rPr>
      </w:pPr>
      <w:bookmarkStart w:id="51" w:name="tree#1890"/>
      <w:r w:rsidRPr="00744AFA">
        <w:rPr>
          <w:rFonts w:ascii="Arial" w:hAnsi="Arial" w:cs="Arial"/>
          <w:color w:val="000080"/>
          <w:sz w:val="28"/>
          <w:szCs w:val="28"/>
        </w:rPr>
        <w:t>Orice comunicare între păr</w:t>
      </w:r>
      <w:r w:rsidR="00347D05" w:rsidRPr="00744AFA">
        <w:rPr>
          <w:rFonts w:ascii="Arial" w:hAnsi="Arial" w:cs="Arial"/>
          <w:color w:val="000080"/>
          <w:sz w:val="28"/>
          <w:szCs w:val="28"/>
        </w:rPr>
        <w:t>ț</w:t>
      </w:r>
      <w:r w:rsidRPr="00744AFA">
        <w:rPr>
          <w:rFonts w:ascii="Arial" w:hAnsi="Arial" w:cs="Arial"/>
          <w:color w:val="000080"/>
          <w:sz w:val="28"/>
          <w:szCs w:val="28"/>
        </w:rPr>
        <w:t>i, referitoare la îndeplinirea prezentului contract, trebuie să fie transmisă în scris (po</w:t>
      </w:r>
      <w:r w:rsidR="00347D05" w:rsidRPr="00744AFA">
        <w:rPr>
          <w:rFonts w:ascii="Arial" w:hAnsi="Arial" w:cs="Arial"/>
          <w:color w:val="000080"/>
          <w:sz w:val="28"/>
          <w:szCs w:val="28"/>
        </w:rPr>
        <w:t>ș</w:t>
      </w:r>
      <w:r w:rsidRPr="00744AFA">
        <w:rPr>
          <w:rFonts w:ascii="Arial" w:hAnsi="Arial" w:cs="Arial"/>
          <w:color w:val="000080"/>
          <w:sz w:val="28"/>
          <w:szCs w:val="28"/>
        </w:rPr>
        <w:t xml:space="preserve">tă, fax </w:t>
      </w:r>
      <w:r w:rsidR="00347D05" w:rsidRPr="00744AFA">
        <w:rPr>
          <w:rFonts w:ascii="Arial" w:hAnsi="Arial" w:cs="Arial"/>
          <w:color w:val="000080"/>
          <w:sz w:val="28"/>
          <w:szCs w:val="28"/>
        </w:rPr>
        <w:t>ș</w:t>
      </w:r>
      <w:r w:rsidRPr="00744AFA">
        <w:rPr>
          <w:rFonts w:ascii="Arial" w:hAnsi="Arial" w:cs="Arial"/>
          <w:color w:val="000080"/>
          <w:sz w:val="28"/>
          <w:szCs w:val="28"/>
        </w:rPr>
        <w:t xml:space="preserve">i </w:t>
      </w:r>
      <w:r w:rsidR="00D815C8" w:rsidRPr="00744AFA">
        <w:rPr>
          <w:rFonts w:ascii="Arial" w:hAnsi="Arial" w:cs="Arial"/>
          <w:color w:val="000080"/>
          <w:sz w:val="28"/>
          <w:szCs w:val="28"/>
        </w:rPr>
        <w:br/>
      </w:r>
      <w:r w:rsidRPr="00744AFA">
        <w:rPr>
          <w:rFonts w:ascii="Arial" w:hAnsi="Arial" w:cs="Arial"/>
          <w:color w:val="000080"/>
          <w:sz w:val="28"/>
          <w:szCs w:val="28"/>
        </w:rPr>
        <w:t>e-mail).</w:t>
      </w:r>
    </w:p>
    <w:p w:rsidR="00933E60" w:rsidRPr="00744AFA" w:rsidRDefault="00933E60" w:rsidP="007E227C">
      <w:pPr>
        <w:widowControl w:val="0"/>
        <w:numPr>
          <w:ilvl w:val="0"/>
          <w:numId w:val="13"/>
        </w:numPr>
        <w:tabs>
          <w:tab w:val="clear" w:pos="0"/>
        </w:tabs>
        <w:ind w:left="0" w:firstLine="1134"/>
        <w:jc w:val="both"/>
        <w:rPr>
          <w:rFonts w:ascii="Arial" w:hAnsi="Arial" w:cs="Arial"/>
          <w:color w:val="000080"/>
          <w:sz w:val="28"/>
          <w:szCs w:val="28"/>
        </w:rPr>
      </w:pPr>
      <w:r w:rsidRPr="00744AFA">
        <w:rPr>
          <w:rFonts w:ascii="Arial" w:hAnsi="Arial" w:cs="Arial"/>
          <w:color w:val="000080"/>
          <w:sz w:val="28"/>
          <w:szCs w:val="28"/>
        </w:rPr>
        <w:t xml:space="preserve">Orice document scris trebuie înregistrat atât în momentul transmiterii, cât </w:t>
      </w:r>
      <w:r w:rsidR="00347D05" w:rsidRPr="00744AFA">
        <w:rPr>
          <w:rFonts w:ascii="Arial" w:hAnsi="Arial" w:cs="Arial"/>
          <w:color w:val="000080"/>
          <w:sz w:val="28"/>
          <w:szCs w:val="28"/>
        </w:rPr>
        <w:t>ș</w:t>
      </w:r>
      <w:r w:rsidRPr="00744AFA">
        <w:rPr>
          <w:rFonts w:ascii="Arial" w:hAnsi="Arial" w:cs="Arial"/>
          <w:color w:val="000080"/>
          <w:sz w:val="28"/>
          <w:szCs w:val="28"/>
        </w:rPr>
        <w:t>i în momentul primirii.</w:t>
      </w:r>
      <w:bookmarkEnd w:id="51"/>
    </w:p>
    <w:p w:rsidR="001C0411" w:rsidRPr="00744AFA" w:rsidRDefault="001C0411" w:rsidP="007E227C">
      <w:pPr>
        <w:widowControl w:val="0"/>
        <w:numPr>
          <w:ilvl w:val="0"/>
          <w:numId w:val="13"/>
        </w:numPr>
        <w:tabs>
          <w:tab w:val="clear" w:pos="0"/>
        </w:tabs>
        <w:ind w:left="0" w:firstLine="1134"/>
        <w:jc w:val="both"/>
        <w:rPr>
          <w:rFonts w:ascii="Arial" w:hAnsi="Arial" w:cs="Arial"/>
          <w:color w:val="000080"/>
          <w:sz w:val="28"/>
          <w:szCs w:val="28"/>
        </w:rPr>
      </w:pPr>
      <w:bookmarkStart w:id="52" w:name="tree#1891"/>
      <w:bookmarkEnd w:id="52"/>
      <w:r w:rsidRPr="00744AFA">
        <w:rPr>
          <w:rFonts w:ascii="Arial" w:hAnsi="Arial" w:cs="Arial"/>
          <w:color w:val="000080"/>
          <w:sz w:val="28"/>
          <w:szCs w:val="28"/>
        </w:rPr>
        <w:t>În situa</w:t>
      </w:r>
      <w:r w:rsidR="00347D05" w:rsidRPr="00744AFA">
        <w:rPr>
          <w:rFonts w:ascii="Arial" w:hAnsi="Arial" w:cs="Arial"/>
          <w:color w:val="000080"/>
          <w:sz w:val="28"/>
          <w:szCs w:val="28"/>
        </w:rPr>
        <w:t>ț</w:t>
      </w:r>
      <w:r w:rsidRPr="00744AFA">
        <w:rPr>
          <w:rFonts w:ascii="Arial" w:hAnsi="Arial" w:cs="Arial"/>
          <w:color w:val="000080"/>
          <w:sz w:val="28"/>
          <w:szCs w:val="28"/>
        </w:rPr>
        <w:t>ii deosebite, comunicările între p</w:t>
      </w:r>
      <w:r w:rsidR="00347D05" w:rsidRPr="00744AFA">
        <w:rPr>
          <w:rFonts w:ascii="Arial" w:hAnsi="Arial" w:cs="Arial"/>
          <w:color w:val="000080"/>
          <w:sz w:val="28"/>
          <w:szCs w:val="28"/>
        </w:rPr>
        <w:t>ă</w:t>
      </w:r>
      <w:r w:rsidRPr="00744AFA">
        <w:rPr>
          <w:rFonts w:ascii="Arial" w:hAnsi="Arial" w:cs="Arial"/>
          <w:color w:val="000080"/>
          <w:sz w:val="28"/>
          <w:szCs w:val="28"/>
        </w:rPr>
        <w:t>r</w:t>
      </w:r>
      <w:r w:rsidR="00347D05" w:rsidRPr="00744AFA">
        <w:rPr>
          <w:rFonts w:ascii="Arial" w:hAnsi="Arial" w:cs="Arial"/>
          <w:color w:val="000080"/>
          <w:sz w:val="28"/>
          <w:szCs w:val="28"/>
        </w:rPr>
        <w:t>ț</w:t>
      </w:r>
      <w:r w:rsidRPr="00744AFA">
        <w:rPr>
          <w:rFonts w:ascii="Arial" w:hAnsi="Arial" w:cs="Arial"/>
          <w:color w:val="000080"/>
          <w:sz w:val="28"/>
          <w:szCs w:val="28"/>
        </w:rPr>
        <w:t xml:space="preserve">i se pot face </w:t>
      </w:r>
      <w:r w:rsidR="00347D05" w:rsidRPr="00744AFA">
        <w:rPr>
          <w:rFonts w:ascii="Arial" w:hAnsi="Arial" w:cs="Arial"/>
          <w:color w:val="000080"/>
          <w:sz w:val="28"/>
          <w:szCs w:val="28"/>
        </w:rPr>
        <w:t>ș</w:t>
      </w:r>
      <w:r w:rsidRPr="00744AFA">
        <w:rPr>
          <w:rFonts w:ascii="Arial" w:hAnsi="Arial" w:cs="Arial"/>
          <w:color w:val="000080"/>
          <w:sz w:val="28"/>
          <w:szCs w:val="28"/>
        </w:rPr>
        <w:t>i prin telefon, cu condi</w:t>
      </w:r>
      <w:r w:rsidR="00347D05" w:rsidRPr="00744AFA">
        <w:rPr>
          <w:rFonts w:ascii="Arial" w:hAnsi="Arial" w:cs="Arial"/>
          <w:color w:val="000080"/>
          <w:sz w:val="28"/>
          <w:szCs w:val="28"/>
        </w:rPr>
        <w:t>ț</w:t>
      </w:r>
      <w:r w:rsidRPr="00744AFA">
        <w:rPr>
          <w:rFonts w:ascii="Arial" w:hAnsi="Arial" w:cs="Arial"/>
          <w:color w:val="000080"/>
          <w:sz w:val="28"/>
          <w:szCs w:val="28"/>
        </w:rPr>
        <w:t>ia confirmării în scris a primirii comunicării.</w:t>
      </w:r>
    </w:p>
    <w:p w:rsidR="00A34388" w:rsidRDefault="00A34388" w:rsidP="008D0A95">
      <w:pPr>
        <w:widowControl w:val="0"/>
        <w:autoSpaceDE w:val="0"/>
        <w:autoSpaceDN w:val="0"/>
        <w:adjustRightInd w:val="0"/>
        <w:jc w:val="both"/>
        <w:rPr>
          <w:rFonts w:ascii="Arial" w:hAnsi="Arial" w:cs="Arial"/>
          <w:color w:val="000080"/>
          <w:sz w:val="28"/>
          <w:szCs w:val="28"/>
        </w:rPr>
      </w:pPr>
    </w:p>
    <w:p w:rsidR="00933E60" w:rsidRPr="000602A3" w:rsidRDefault="006970FA" w:rsidP="00135536">
      <w:pPr>
        <w:widowControl w:val="0"/>
        <w:numPr>
          <w:ilvl w:val="0"/>
          <w:numId w:val="1"/>
        </w:numPr>
        <w:autoSpaceDE w:val="0"/>
        <w:autoSpaceDN w:val="0"/>
        <w:adjustRightInd w:val="0"/>
        <w:ind w:left="0" w:firstLine="1134"/>
        <w:jc w:val="both"/>
        <w:rPr>
          <w:rFonts w:ascii="Arial" w:hAnsi="Arial" w:cs="Arial"/>
          <w:b/>
          <w:color w:val="000080"/>
          <w:sz w:val="28"/>
          <w:szCs w:val="28"/>
        </w:rPr>
      </w:pPr>
      <w:bookmarkStart w:id="53" w:name="tree#1892"/>
      <w:bookmarkStart w:id="54" w:name="tree#1885"/>
      <w:r w:rsidRPr="006970FA">
        <w:rPr>
          <w:rFonts w:ascii="Arial" w:hAnsi="Arial" w:cs="Arial"/>
          <w:b/>
          <w:color w:val="000080"/>
          <w:sz w:val="28"/>
          <w:szCs w:val="28"/>
        </w:rPr>
        <w:t xml:space="preserve">Limba </w:t>
      </w:r>
      <w:r>
        <w:rPr>
          <w:rFonts w:ascii="Arial" w:hAnsi="Arial" w:cs="Arial"/>
          <w:b/>
          <w:color w:val="000080"/>
          <w:sz w:val="28"/>
          <w:szCs w:val="28"/>
        </w:rPr>
        <w:t>și legea aplicabile</w:t>
      </w:r>
      <w:r w:rsidRPr="006970FA">
        <w:rPr>
          <w:rFonts w:ascii="Arial" w:hAnsi="Arial" w:cs="Arial"/>
          <w:b/>
          <w:color w:val="000080"/>
          <w:sz w:val="28"/>
          <w:szCs w:val="28"/>
        </w:rPr>
        <w:t xml:space="preserve"> contractul</w:t>
      </w:r>
      <w:bookmarkStart w:id="55" w:name="ref#"/>
      <w:bookmarkEnd w:id="53"/>
      <w:bookmarkEnd w:id="54"/>
      <w:bookmarkEnd w:id="55"/>
      <w:r>
        <w:rPr>
          <w:rFonts w:ascii="Arial" w:hAnsi="Arial" w:cs="Arial"/>
          <w:b/>
          <w:color w:val="000080"/>
          <w:sz w:val="28"/>
          <w:szCs w:val="28"/>
        </w:rPr>
        <w:t>ui</w:t>
      </w:r>
    </w:p>
    <w:p w:rsidR="006970FA" w:rsidRPr="006970FA" w:rsidRDefault="006970FA" w:rsidP="006970FA">
      <w:pPr>
        <w:widowControl w:val="0"/>
        <w:numPr>
          <w:ilvl w:val="0"/>
          <w:numId w:val="25"/>
        </w:numPr>
        <w:tabs>
          <w:tab w:val="clear" w:pos="0"/>
        </w:tabs>
        <w:ind w:left="0" w:firstLine="1134"/>
        <w:jc w:val="both"/>
        <w:rPr>
          <w:rFonts w:ascii="Arial" w:hAnsi="Arial" w:cs="Arial"/>
          <w:color w:val="000080"/>
          <w:sz w:val="28"/>
          <w:szCs w:val="28"/>
        </w:rPr>
      </w:pPr>
      <w:r w:rsidRPr="006970FA">
        <w:rPr>
          <w:rFonts w:ascii="Arial" w:hAnsi="Arial" w:cs="Arial"/>
          <w:color w:val="000080"/>
          <w:sz w:val="28"/>
          <w:szCs w:val="28"/>
        </w:rPr>
        <w:t>Limba care guvernează contractul este limba română.</w:t>
      </w:r>
      <w:bookmarkStart w:id="56" w:name="tree#1886"/>
      <w:bookmarkEnd w:id="56"/>
    </w:p>
    <w:p w:rsidR="00B741E8" w:rsidRPr="00C12909" w:rsidRDefault="00933E60" w:rsidP="006970FA">
      <w:pPr>
        <w:widowControl w:val="0"/>
        <w:numPr>
          <w:ilvl w:val="0"/>
          <w:numId w:val="25"/>
        </w:numPr>
        <w:tabs>
          <w:tab w:val="clear" w:pos="0"/>
        </w:tabs>
        <w:ind w:left="0" w:firstLine="1134"/>
        <w:jc w:val="both"/>
        <w:rPr>
          <w:rFonts w:ascii="Arial" w:hAnsi="Arial" w:cs="Arial"/>
          <w:color w:val="000080"/>
          <w:sz w:val="28"/>
          <w:szCs w:val="28"/>
        </w:rPr>
      </w:pPr>
      <w:r w:rsidRPr="00C12909">
        <w:rPr>
          <w:rFonts w:ascii="Arial" w:hAnsi="Arial" w:cs="Arial"/>
          <w:color w:val="000080"/>
          <w:sz w:val="28"/>
          <w:szCs w:val="28"/>
        </w:rPr>
        <w:t>Contractul va fi interpret</w:t>
      </w:r>
      <w:r w:rsidR="00CB3E82" w:rsidRPr="00C12909">
        <w:rPr>
          <w:rFonts w:ascii="Arial" w:hAnsi="Arial" w:cs="Arial"/>
          <w:color w:val="000080"/>
          <w:sz w:val="28"/>
          <w:szCs w:val="28"/>
        </w:rPr>
        <w:t>at conform legilor din România.</w:t>
      </w:r>
    </w:p>
    <w:p w:rsidR="009120F2" w:rsidRDefault="009120F2" w:rsidP="009120F2">
      <w:pPr>
        <w:widowControl w:val="0"/>
        <w:autoSpaceDE w:val="0"/>
        <w:autoSpaceDN w:val="0"/>
        <w:adjustRightInd w:val="0"/>
        <w:jc w:val="both"/>
        <w:rPr>
          <w:rFonts w:ascii="Arial" w:hAnsi="Arial" w:cs="Arial"/>
          <w:color w:val="000080"/>
          <w:sz w:val="28"/>
          <w:szCs w:val="28"/>
        </w:rPr>
      </w:pPr>
    </w:p>
    <w:p w:rsidR="00E714E0" w:rsidRPr="009120F2" w:rsidRDefault="00E714E0" w:rsidP="009120F2">
      <w:pPr>
        <w:widowControl w:val="0"/>
        <w:autoSpaceDE w:val="0"/>
        <w:autoSpaceDN w:val="0"/>
        <w:adjustRightInd w:val="0"/>
        <w:jc w:val="both"/>
        <w:rPr>
          <w:rFonts w:ascii="Arial" w:hAnsi="Arial" w:cs="Arial"/>
          <w:color w:val="000080"/>
          <w:sz w:val="28"/>
          <w:szCs w:val="28"/>
        </w:rPr>
      </w:pPr>
    </w:p>
    <w:p w:rsidR="00B32F15" w:rsidRPr="00490B9F" w:rsidRDefault="008200BC" w:rsidP="00B274FE">
      <w:pPr>
        <w:widowControl w:val="0"/>
        <w:autoSpaceDE w:val="0"/>
        <w:autoSpaceDN w:val="0"/>
        <w:adjustRightInd w:val="0"/>
        <w:jc w:val="both"/>
        <w:rPr>
          <w:rFonts w:ascii="Arial" w:hAnsi="Arial" w:cs="Arial"/>
          <w:color w:val="000080"/>
          <w:sz w:val="28"/>
          <w:szCs w:val="28"/>
        </w:rPr>
      </w:pPr>
      <w:r w:rsidRPr="009120F2">
        <w:rPr>
          <w:rFonts w:ascii="Arial" w:hAnsi="Arial" w:cs="Arial"/>
          <w:color w:val="000080"/>
          <w:sz w:val="28"/>
          <w:szCs w:val="28"/>
        </w:rPr>
        <w:br w:type="page"/>
      </w:r>
    </w:p>
    <w:p w:rsidR="00933E60" w:rsidRPr="003E395A" w:rsidRDefault="00933E60" w:rsidP="00FE164C">
      <w:pPr>
        <w:widowControl w:val="0"/>
        <w:autoSpaceDE w:val="0"/>
        <w:autoSpaceDN w:val="0"/>
        <w:adjustRightInd w:val="0"/>
        <w:ind w:firstLine="1134"/>
        <w:jc w:val="both"/>
        <w:rPr>
          <w:rFonts w:ascii="Arial" w:hAnsi="Arial" w:cs="Arial"/>
          <w:color w:val="000080"/>
          <w:sz w:val="28"/>
          <w:szCs w:val="28"/>
        </w:rPr>
      </w:pPr>
      <w:r w:rsidRPr="003E395A">
        <w:rPr>
          <w:rFonts w:ascii="Arial" w:hAnsi="Arial" w:cs="Arial"/>
          <w:color w:val="000080"/>
          <w:sz w:val="28"/>
          <w:szCs w:val="28"/>
        </w:rPr>
        <w:t>Păr</w:t>
      </w:r>
      <w:r w:rsidR="003B72E0" w:rsidRPr="003E395A">
        <w:rPr>
          <w:rFonts w:ascii="Arial" w:hAnsi="Arial" w:cs="Arial"/>
          <w:color w:val="000080"/>
          <w:sz w:val="28"/>
          <w:szCs w:val="28"/>
        </w:rPr>
        <w:t>ț</w:t>
      </w:r>
      <w:r w:rsidRPr="003E395A">
        <w:rPr>
          <w:rFonts w:ascii="Arial" w:hAnsi="Arial" w:cs="Arial"/>
          <w:color w:val="000080"/>
          <w:sz w:val="28"/>
          <w:szCs w:val="28"/>
        </w:rPr>
        <w:t>ile au în</w:t>
      </w:r>
      <w:r w:rsidR="003B72E0" w:rsidRPr="003E395A">
        <w:rPr>
          <w:rFonts w:ascii="Arial" w:hAnsi="Arial" w:cs="Arial"/>
          <w:color w:val="000080"/>
          <w:sz w:val="28"/>
          <w:szCs w:val="28"/>
        </w:rPr>
        <w:t>ț</w:t>
      </w:r>
      <w:r w:rsidRPr="003E395A">
        <w:rPr>
          <w:rFonts w:ascii="Arial" w:hAnsi="Arial" w:cs="Arial"/>
          <w:color w:val="000080"/>
          <w:sz w:val="28"/>
          <w:szCs w:val="28"/>
        </w:rPr>
        <w:t xml:space="preserve">eles să încheie prezentul contract în </w:t>
      </w:r>
      <w:r w:rsidR="001C0411" w:rsidRPr="003E395A">
        <w:rPr>
          <w:rFonts w:ascii="Arial" w:hAnsi="Arial" w:cs="Arial"/>
          <w:color w:val="000080"/>
          <w:sz w:val="28"/>
          <w:szCs w:val="28"/>
        </w:rPr>
        <w:t>trei</w:t>
      </w:r>
      <w:r w:rsidRPr="003E395A">
        <w:rPr>
          <w:rFonts w:ascii="Arial" w:hAnsi="Arial" w:cs="Arial"/>
          <w:color w:val="000080"/>
          <w:sz w:val="28"/>
          <w:szCs w:val="28"/>
        </w:rPr>
        <w:t xml:space="preserve"> exemplare</w:t>
      </w:r>
      <w:r w:rsidR="006E0C74" w:rsidRPr="003E395A">
        <w:rPr>
          <w:rFonts w:ascii="Arial" w:hAnsi="Arial" w:cs="Arial"/>
          <w:color w:val="000080"/>
          <w:sz w:val="28"/>
          <w:szCs w:val="28"/>
        </w:rPr>
        <w:t>, din care</w:t>
      </w:r>
      <w:r w:rsidRPr="003E395A">
        <w:rPr>
          <w:rFonts w:ascii="Arial" w:hAnsi="Arial" w:cs="Arial"/>
          <w:color w:val="000080"/>
          <w:sz w:val="28"/>
          <w:szCs w:val="28"/>
        </w:rPr>
        <w:t xml:space="preserve"> </w:t>
      </w:r>
      <w:r w:rsidR="001C0411" w:rsidRPr="003E395A">
        <w:rPr>
          <w:rFonts w:ascii="Arial" w:hAnsi="Arial" w:cs="Arial"/>
          <w:color w:val="000080"/>
          <w:sz w:val="28"/>
          <w:szCs w:val="28"/>
        </w:rPr>
        <w:t>2</w:t>
      </w:r>
      <w:r w:rsidR="0040755D" w:rsidRPr="003E395A">
        <w:rPr>
          <w:rFonts w:ascii="Arial" w:hAnsi="Arial" w:cs="Arial"/>
          <w:color w:val="000080"/>
          <w:sz w:val="28"/>
          <w:szCs w:val="28"/>
        </w:rPr>
        <w:t xml:space="preserve"> exemplare pentru achizitor </w:t>
      </w:r>
      <w:r w:rsidR="003B72E0" w:rsidRPr="003E395A">
        <w:rPr>
          <w:rFonts w:ascii="Arial" w:hAnsi="Arial" w:cs="Arial"/>
          <w:color w:val="000080"/>
          <w:sz w:val="28"/>
          <w:szCs w:val="28"/>
        </w:rPr>
        <w:t>ș</w:t>
      </w:r>
      <w:r w:rsidR="0040755D" w:rsidRPr="003E395A">
        <w:rPr>
          <w:rFonts w:ascii="Arial" w:hAnsi="Arial" w:cs="Arial"/>
          <w:color w:val="000080"/>
          <w:sz w:val="28"/>
          <w:szCs w:val="28"/>
        </w:rPr>
        <w:t xml:space="preserve">i </w:t>
      </w:r>
      <w:r w:rsidR="001C0411" w:rsidRPr="003E395A">
        <w:rPr>
          <w:rFonts w:ascii="Arial" w:hAnsi="Arial" w:cs="Arial"/>
          <w:color w:val="000080"/>
          <w:sz w:val="28"/>
          <w:szCs w:val="28"/>
        </w:rPr>
        <w:t>1</w:t>
      </w:r>
      <w:r w:rsidR="0040755D" w:rsidRPr="003E395A">
        <w:rPr>
          <w:rFonts w:ascii="Arial" w:hAnsi="Arial" w:cs="Arial"/>
          <w:color w:val="000080"/>
          <w:sz w:val="28"/>
          <w:szCs w:val="28"/>
        </w:rPr>
        <w:t xml:space="preserve"> pentru prestator.</w:t>
      </w:r>
    </w:p>
    <w:p w:rsidR="0040755D" w:rsidRDefault="0040755D" w:rsidP="008D0A95">
      <w:pPr>
        <w:widowControl w:val="0"/>
        <w:autoSpaceDE w:val="0"/>
        <w:autoSpaceDN w:val="0"/>
        <w:adjustRightInd w:val="0"/>
        <w:jc w:val="both"/>
        <w:rPr>
          <w:rFonts w:ascii="Arial" w:hAnsi="Arial" w:cs="Arial"/>
          <w:color w:val="000080"/>
          <w:sz w:val="28"/>
          <w:szCs w:val="28"/>
        </w:rPr>
      </w:pPr>
    </w:p>
    <w:p w:rsidR="00C44F7A" w:rsidRDefault="00C44F7A" w:rsidP="008D0A95">
      <w:pPr>
        <w:widowControl w:val="0"/>
        <w:autoSpaceDE w:val="0"/>
        <w:autoSpaceDN w:val="0"/>
        <w:adjustRightInd w:val="0"/>
        <w:jc w:val="both"/>
        <w:rPr>
          <w:rFonts w:ascii="Arial" w:hAnsi="Arial" w:cs="Arial"/>
          <w:color w:val="000080"/>
          <w:sz w:val="28"/>
          <w:szCs w:val="28"/>
        </w:rPr>
      </w:pPr>
    </w:p>
    <w:tbl>
      <w:tblPr>
        <w:tblW w:w="0" w:type="auto"/>
        <w:tblLook w:val="04A0" w:firstRow="1" w:lastRow="0" w:firstColumn="1" w:lastColumn="0" w:noHBand="0" w:noVBand="1"/>
      </w:tblPr>
      <w:tblGrid>
        <w:gridCol w:w="4643"/>
        <w:gridCol w:w="4644"/>
      </w:tblGrid>
      <w:tr w:rsidR="00C44F7A" w:rsidRPr="00C44F7A" w:rsidTr="00C44F7A">
        <w:tc>
          <w:tcPr>
            <w:tcW w:w="4643" w:type="dxa"/>
            <w:shd w:val="clear" w:color="auto" w:fill="auto"/>
          </w:tcPr>
          <w:p w:rsidR="00065FA5" w:rsidRPr="00C44F7A" w:rsidRDefault="00065FA5"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ACHIZITOR,</w:t>
            </w:r>
          </w:p>
        </w:tc>
        <w:tc>
          <w:tcPr>
            <w:tcW w:w="4644" w:type="dxa"/>
            <w:shd w:val="clear" w:color="auto" w:fill="auto"/>
          </w:tcPr>
          <w:p w:rsidR="00065FA5"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PRESTATOR,</w:t>
            </w:r>
          </w:p>
        </w:tc>
      </w:tr>
      <w:tr w:rsidR="00C44F7A" w:rsidRPr="00C44F7A" w:rsidTr="00C44F7A">
        <w:tc>
          <w:tcPr>
            <w:tcW w:w="4643" w:type="dxa"/>
            <w:shd w:val="clear" w:color="auto" w:fill="auto"/>
          </w:tcPr>
          <w:p w:rsidR="00065FA5" w:rsidRPr="00C44F7A" w:rsidRDefault="00065FA5" w:rsidP="007C752F">
            <w:pPr>
              <w:widowControl w:val="0"/>
              <w:autoSpaceDE w:val="0"/>
              <w:autoSpaceDN w:val="0"/>
              <w:adjustRightInd w:val="0"/>
              <w:jc w:val="center"/>
              <w:rPr>
                <w:rFonts w:ascii="Arial" w:hAnsi="Arial" w:cs="Arial"/>
                <w:b/>
                <w:color w:val="000080"/>
                <w:sz w:val="28"/>
                <w:szCs w:val="28"/>
              </w:rPr>
            </w:pPr>
            <w:r w:rsidRPr="00C44F7A">
              <w:rPr>
                <w:rFonts w:ascii="Arial" w:hAnsi="Arial" w:cs="Arial"/>
                <w:b/>
                <w:color w:val="000080"/>
                <w:sz w:val="28"/>
                <w:szCs w:val="28"/>
              </w:rPr>
              <w:t>JUDEȚUL VÂLCEA,</w:t>
            </w:r>
          </w:p>
        </w:tc>
        <w:tc>
          <w:tcPr>
            <w:tcW w:w="4644" w:type="dxa"/>
            <w:shd w:val="clear" w:color="auto" w:fill="auto"/>
          </w:tcPr>
          <w:p w:rsidR="00065FA5"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w:t>
            </w:r>
          </w:p>
        </w:tc>
      </w:tr>
      <w:tr w:rsidR="00C44F7A" w:rsidRPr="00C44F7A" w:rsidTr="00C44F7A">
        <w:tc>
          <w:tcPr>
            <w:tcW w:w="4643" w:type="dxa"/>
            <w:shd w:val="clear" w:color="auto" w:fill="auto"/>
          </w:tcPr>
          <w:p w:rsidR="00065FA5" w:rsidRPr="00C44F7A" w:rsidRDefault="00065FA5"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CONSILIUL JUDEŢEAN VÂLCEA,</w:t>
            </w:r>
          </w:p>
        </w:tc>
        <w:tc>
          <w:tcPr>
            <w:tcW w:w="4644" w:type="dxa"/>
            <w:shd w:val="clear" w:color="auto" w:fill="auto"/>
          </w:tcPr>
          <w:p w:rsidR="00065FA5" w:rsidRPr="00C44F7A" w:rsidRDefault="00065FA5"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065FA5" w:rsidRPr="00C44F7A" w:rsidRDefault="00065FA5"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PREŞEDINTE,</w:t>
            </w:r>
          </w:p>
        </w:tc>
        <w:tc>
          <w:tcPr>
            <w:tcW w:w="4644" w:type="dxa"/>
            <w:shd w:val="clear" w:color="auto" w:fill="auto"/>
          </w:tcPr>
          <w:p w:rsidR="00065FA5" w:rsidRPr="00C44F7A" w:rsidRDefault="00D21CAD"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w:t>
            </w:r>
          </w:p>
        </w:tc>
      </w:tr>
      <w:tr w:rsidR="00C44F7A" w:rsidRPr="00C44F7A" w:rsidTr="00C44F7A">
        <w:tc>
          <w:tcPr>
            <w:tcW w:w="4643" w:type="dxa"/>
            <w:shd w:val="clear" w:color="auto" w:fill="auto"/>
          </w:tcPr>
          <w:p w:rsidR="00065FA5"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Constantin Rădulescu</w:t>
            </w:r>
          </w:p>
        </w:tc>
        <w:tc>
          <w:tcPr>
            <w:tcW w:w="4644" w:type="dxa"/>
            <w:shd w:val="clear" w:color="auto" w:fill="auto"/>
          </w:tcPr>
          <w:p w:rsidR="00065FA5"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w:t>
            </w:r>
          </w:p>
        </w:tc>
      </w:tr>
      <w:tr w:rsidR="00C44F7A" w:rsidRPr="00C44F7A" w:rsidTr="00C44F7A">
        <w:tc>
          <w:tcPr>
            <w:tcW w:w="4643" w:type="dxa"/>
            <w:shd w:val="clear" w:color="auto" w:fill="auto"/>
          </w:tcPr>
          <w:p w:rsidR="00065FA5" w:rsidRPr="00C44F7A" w:rsidRDefault="00065FA5" w:rsidP="007C752F">
            <w:pPr>
              <w:widowControl w:val="0"/>
              <w:autoSpaceDE w:val="0"/>
              <w:autoSpaceDN w:val="0"/>
              <w:adjustRightInd w:val="0"/>
              <w:jc w:val="center"/>
              <w:rPr>
                <w:rFonts w:ascii="Arial" w:hAnsi="Arial" w:cs="Arial"/>
                <w:color w:val="000080"/>
                <w:sz w:val="28"/>
                <w:szCs w:val="28"/>
              </w:rPr>
            </w:pPr>
          </w:p>
        </w:tc>
        <w:tc>
          <w:tcPr>
            <w:tcW w:w="4644" w:type="dxa"/>
            <w:shd w:val="clear" w:color="auto" w:fill="auto"/>
          </w:tcPr>
          <w:p w:rsidR="00065FA5" w:rsidRPr="00C44F7A" w:rsidRDefault="00065FA5"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065FA5" w:rsidRPr="00C44F7A" w:rsidRDefault="00065FA5" w:rsidP="007C752F">
            <w:pPr>
              <w:widowControl w:val="0"/>
              <w:autoSpaceDE w:val="0"/>
              <w:autoSpaceDN w:val="0"/>
              <w:adjustRightInd w:val="0"/>
              <w:jc w:val="center"/>
              <w:rPr>
                <w:rFonts w:ascii="Arial" w:hAnsi="Arial" w:cs="Arial"/>
                <w:color w:val="000080"/>
                <w:sz w:val="28"/>
                <w:szCs w:val="28"/>
              </w:rPr>
            </w:pPr>
          </w:p>
        </w:tc>
        <w:tc>
          <w:tcPr>
            <w:tcW w:w="4644" w:type="dxa"/>
            <w:shd w:val="clear" w:color="auto" w:fill="auto"/>
          </w:tcPr>
          <w:p w:rsidR="00065FA5" w:rsidRPr="00C44F7A" w:rsidRDefault="00065FA5"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SECRETAR AL JUDEŢULUI,</w:t>
            </w: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Daniela Calianu</w:t>
            </w: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DIRECTOR GENERAL,</w:t>
            </w: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Vasilica Mazilu</w:t>
            </w: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065FA5"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DIRECTOR GENERAL,</w:t>
            </w:r>
          </w:p>
        </w:tc>
        <w:tc>
          <w:tcPr>
            <w:tcW w:w="4644" w:type="dxa"/>
            <w:shd w:val="clear" w:color="auto" w:fill="auto"/>
          </w:tcPr>
          <w:p w:rsidR="00065FA5" w:rsidRPr="00C44F7A" w:rsidRDefault="00065FA5"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b/>
                <w:color w:val="000080"/>
                <w:sz w:val="28"/>
                <w:szCs w:val="28"/>
              </w:rPr>
            </w:pPr>
            <w:r w:rsidRPr="00C44F7A">
              <w:rPr>
                <w:rFonts w:ascii="Arial" w:hAnsi="Arial" w:cs="Arial"/>
                <w:b/>
                <w:color w:val="000080"/>
                <w:sz w:val="28"/>
                <w:szCs w:val="28"/>
              </w:rPr>
              <w:t>Carmen Alexandrescu</w:t>
            </w: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b/>
                <w:color w:val="000080"/>
                <w:sz w:val="28"/>
                <w:szCs w:val="28"/>
              </w:rPr>
            </w:pPr>
            <w:r w:rsidRPr="00C44F7A">
              <w:rPr>
                <w:rFonts w:ascii="Arial" w:hAnsi="Arial" w:cs="Arial"/>
                <w:b/>
                <w:color w:val="000080"/>
                <w:sz w:val="28"/>
                <w:szCs w:val="28"/>
              </w:rPr>
              <w:t>VIZAT,</w:t>
            </w: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b/>
                <w:color w:val="000080"/>
                <w:sz w:val="28"/>
                <w:szCs w:val="28"/>
              </w:rPr>
            </w:pPr>
            <w:r w:rsidRPr="00C44F7A">
              <w:rPr>
                <w:rFonts w:ascii="Arial" w:hAnsi="Arial" w:cs="Arial"/>
                <w:b/>
                <w:color w:val="000080"/>
                <w:sz w:val="28"/>
                <w:szCs w:val="28"/>
              </w:rPr>
              <w:t>Control Financiar Preventiv,</w:t>
            </w: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b/>
                <w:color w:val="000080"/>
                <w:sz w:val="28"/>
                <w:szCs w:val="28"/>
              </w:rPr>
            </w:pPr>
            <w:r w:rsidRPr="00E94427">
              <w:rPr>
                <w:rFonts w:ascii="Arial" w:hAnsi="Arial" w:cs="Arial"/>
                <w:b/>
                <w:color w:val="000080"/>
                <w:sz w:val="28"/>
                <w:szCs w:val="28"/>
              </w:rPr>
              <w:t>Constantin Rizea</w:t>
            </w: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065FA5" w:rsidRPr="00C44F7A" w:rsidRDefault="00065FA5" w:rsidP="007C752F">
            <w:pPr>
              <w:widowControl w:val="0"/>
              <w:autoSpaceDE w:val="0"/>
              <w:autoSpaceDN w:val="0"/>
              <w:adjustRightInd w:val="0"/>
              <w:jc w:val="center"/>
              <w:rPr>
                <w:rFonts w:ascii="Arial" w:hAnsi="Arial" w:cs="Arial"/>
                <w:color w:val="000080"/>
                <w:sz w:val="28"/>
                <w:szCs w:val="28"/>
              </w:rPr>
            </w:pPr>
          </w:p>
        </w:tc>
        <w:tc>
          <w:tcPr>
            <w:tcW w:w="4644" w:type="dxa"/>
            <w:shd w:val="clear" w:color="auto" w:fill="auto"/>
          </w:tcPr>
          <w:p w:rsidR="00065FA5" w:rsidRPr="00C44F7A" w:rsidRDefault="00065FA5"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AVIZAT,</w:t>
            </w: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Șef Serviciu Juridic, Contencios, Coordonare,</w:t>
            </w: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r w:rsidR="00C44F7A" w:rsidRPr="00C44F7A" w:rsidTr="00C44F7A">
        <w:tc>
          <w:tcPr>
            <w:tcW w:w="4643"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r w:rsidRPr="00C44F7A">
              <w:rPr>
                <w:rFonts w:ascii="Arial" w:hAnsi="Arial" w:cs="Arial"/>
                <w:b/>
                <w:color w:val="000080"/>
                <w:sz w:val="28"/>
                <w:szCs w:val="28"/>
              </w:rPr>
              <w:t>Emilia Dima</w:t>
            </w:r>
          </w:p>
        </w:tc>
        <w:tc>
          <w:tcPr>
            <w:tcW w:w="4644" w:type="dxa"/>
            <w:shd w:val="clear" w:color="auto" w:fill="auto"/>
          </w:tcPr>
          <w:p w:rsidR="00113722" w:rsidRPr="00C44F7A" w:rsidRDefault="00113722" w:rsidP="007C752F">
            <w:pPr>
              <w:widowControl w:val="0"/>
              <w:autoSpaceDE w:val="0"/>
              <w:autoSpaceDN w:val="0"/>
              <w:adjustRightInd w:val="0"/>
              <w:jc w:val="center"/>
              <w:rPr>
                <w:rFonts w:ascii="Arial" w:hAnsi="Arial" w:cs="Arial"/>
                <w:color w:val="000080"/>
                <w:sz w:val="28"/>
                <w:szCs w:val="28"/>
              </w:rPr>
            </w:pPr>
          </w:p>
        </w:tc>
      </w:tr>
    </w:tbl>
    <w:p w:rsidR="009E347C" w:rsidRPr="00490B9F" w:rsidRDefault="009E347C" w:rsidP="008D0A95">
      <w:pPr>
        <w:widowControl w:val="0"/>
        <w:autoSpaceDE w:val="0"/>
        <w:autoSpaceDN w:val="0"/>
        <w:adjustRightInd w:val="0"/>
        <w:jc w:val="both"/>
        <w:rPr>
          <w:rFonts w:ascii="Arial" w:hAnsi="Arial" w:cs="Arial"/>
          <w:color w:val="000080"/>
          <w:sz w:val="28"/>
          <w:szCs w:val="28"/>
        </w:rPr>
      </w:pPr>
    </w:p>
    <w:p w:rsidR="004734C9" w:rsidRPr="00490B9F" w:rsidRDefault="004734C9" w:rsidP="008D0A95">
      <w:pPr>
        <w:widowControl w:val="0"/>
        <w:autoSpaceDE w:val="0"/>
        <w:autoSpaceDN w:val="0"/>
        <w:adjustRightInd w:val="0"/>
        <w:jc w:val="both"/>
        <w:rPr>
          <w:rFonts w:ascii="Arial" w:hAnsi="Arial" w:cs="Arial"/>
          <w:color w:val="000080"/>
          <w:sz w:val="28"/>
          <w:szCs w:val="28"/>
        </w:rPr>
      </w:pPr>
    </w:p>
    <w:p w:rsidR="004734C9" w:rsidRPr="00490B9F" w:rsidRDefault="004734C9" w:rsidP="008D0A95">
      <w:pPr>
        <w:widowControl w:val="0"/>
        <w:autoSpaceDE w:val="0"/>
        <w:autoSpaceDN w:val="0"/>
        <w:adjustRightInd w:val="0"/>
        <w:jc w:val="both"/>
        <w:rPr>
          <w:rFonts w:ascii="Arial" w:hAnsi="Arial" w:cs="Arial"/>
          <w:color w:val="000080"/>
          <w:sz w:val="28"/>
          <w:szCs w:val="28"/>
        </w:rPr>
      </w:pPr>
    </w:p>
    <w:p w:rsidR="004734C9" w:rsidRDefault="004734C9" w:rsidP="008D0A95">
      <w:pPr>
        <w:widowControl w:val="0"/>
        <w:autoSpaceDE w:val="0"/>
        <w:autoSpaceDN w:val="0"/>
        <w:adjustRightInd w:val="0"/>
        <w:jc w:val="both"/>
        <w:rPr>
          <w:rFonts w:ascii="Arial" w:hAnsi="Arial" w:cs="Arial"/>
          <w:color w:val="000080"/>
          <w:sz w:val="28"/>
          <w:szCs w:val="28"/>
        </w:rPr>
      </w:pPr>
    </w:p>
    <w:p w:rsidR="00D11DD7" w:rsidRDefault="00D11DD7" w:rsidP="008D0A95">
      <w:pPr>
        <w:widowControl w:val="0"/>
        <w:autoSpaceDE w:val="0"/>
        <w:autoSpaceDN w:val="0"/>
        <w:adjustRightInd w:val="0"/>
        <w:jc w:val="both"/>
        <w:rPr>
          <w:rFonts w:ascii="Arial" w:hAnsi="Arial" w:cs="Arial"/>
          <w:color w:val="000080"/>
          <w:sz w:val="28"/>
          <w:szCs w:val="28"/>
        </w:rPr>
      </w:pPr>
    </w:p>
    <w:p w:rsidR="00D11DD7" w:rsidRDefault="00D11DD7" w:rsidP="008D0A95">
      <w:pPr>
        <w:widowControl w:val="0"/>
        <w:autoSpaceDE w:val="0"/>
        <w:autoSpaceDN w:val="0"/>
        <w:adjustRightInd w:val="0"/>
        <w:jc w:val="both"/>
        <w:rPr>
          <w:rFonts w:ascii="Arial" w:hAnsi="Arial" w:cs="Arial"/>
          <w:color w:val="000080"/>
          <w:sz w:val="28"/>
          <w:szCs w:val="28"/>
        </w:rPr>
      </w:pPr>
    </w:p>
    <w:p w:rsidR="00D11DD7" w:rsidRDefault="00D11DD7" w:rsidP="008D0A95">
      <w:pPr>
        <w:widowControl w:val="0"/>
        <w:autoSpaceDE w:val="0"/>
        <w:autoSpaceDN w:val="0"/>
        <w:adjustRightInd w:val="0"/>
        <w:jc w:val="both"/>
        <w:rPr>
          <w:rFonts w:ascii="Arial" w:hAnsi="Arial" w:cs="Arial"/>
          <w:color w:val="000080"/>
          <w:sz w:val="28"/>
          <w:szCs w:val="28"/>
        </w:rPr>
      </w:pPr>
    </w:p>
    <w:p w:rsidR="00D11DD7" w:rsidRDefault="00D11DD7" w:rsidP="008D0A95">
      <w:pPr>
        <w:widowControl w:val="0"/>
        <w:autoSpaceDE w:val="0"/>
        <w:autoSpaceDN w:val="0"/>
        <w:adjustRightInd w:val="0"/>
        <w:jc w:val="both"/>
        <w:rPr>
          <w:rFonts w:ascii="Arial" w:hAnsi="Arial" w:cs="Arial"/>
          <w:color w:val="000080"/>
          <w:sz w:val="28"/>
          <w:szCs w:val="28"/>
        </w:rPr>
      </w:pPr>
    </w:p>
    <w:p w:rsidR="002C2A4E" w:rsidRPr="00490B9F" w:rsidRDefault="002C2A4E" w:rsidP="008D0A95">
      <w:pPr>
        <w:widowControl w:val="0"/>
        <w:autoSpaceDE w:val="0"/>
        <w:autoSpaceDN w:val="0"/>
        <w:adjustRightInd w:val="0"/>
        <w:jc w:val="both"/>
        <w:rPr>
          <w:rFonts w:ascii="Arial" w:hAnsi="Arial" w:cs="Arial"/>
          <w:color w:val="000080"/>
          <w:sz w:val="28"/>
          <w:szCs w:val="28"/>
        </w:rPr>
      </w:pPr>
    </w:p>
    <w:tbl>
      <w:tblPr>
        <w:tblW w:w="0" w:type="auto"/>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firstRow="1" w:lastRow="0" w:firstColumn="1" w:lastColumn="0" w:noHBand="0" w:noVBand="1"/>
      </w:tblPr>
      <w:tblGrid>
        <w:gridCol w:w="1951"/>
        <w:gridCol w:w="1134"/>
        <w:gridCol w:w="2392"/>
        <w:gridCol w:w="2392"/>
        <w:gridCol w:w="1418"/>
      </w:tblGrid>
      <w:tr w:rsidR="00F82616" w:rsidRPr="00D11DD7" w:rsidTr="005327CF">
        <w:tc>
          <w:tcPr>
            <w:tcW w:w="1951" w:type="dxa"/>
            <w:shd w:val="clear" w:color="auto" w:fill="auto"/>
          </w:tcPr>
          <w:p w:rsidR="0055271A" w:rsidRPr="00D11DD7" w:rsidRDefault="0055271A" w:rsidP="005327CF">
            <w:pPr>
              <w:widowControl w:val="0"/>
              <w:autoSpaceDE w:val="0"/>
              <w:autoSpaceDN w:val="0"/>
              <w:adjustRightInd w:val="0"/>
              <w:jc w:val="center"/>
              <w:rPr>
                <w:rFonts w:ascii="Arial" w:hAnsi="Arial" w:cs="Arial"/>
                <w:color w:val="000080"/>
              </w:rPr>
            </w:pPr>
            <w:r w:rsidRPr="00D11DD7">
              <w:rPr>
                <w:rFonts w:ascii="Arial" w:hAnsi="Arial" w:cs="Arial"/>
                <w:color w:val="000080"/>
              </w:rPr>
              <w:t>Întocmit,</w:t>
            </w:r>
          </w:p>
        </w:tc>
        <w:tc>
          <w:tcPr>
            <w:tcW w:w="1134" w:type="dxa"/>
            <w:shd w:val="clear" w:color="auto" w:fill="auto"/>
          </w:tcPr>
          <w:p w:rsidR="0055271A" w:rsidRPr="00D11DD7" w:rsidRDefault="0055271A" w:rsidP="005327CF">
            <w:pPr>
              <w:widowControl w:val="0"/>
              <w:autoSpaceDE w:val="0"/>
              <w:autoSpaceDN w:val="0"/>
              <w:adjustRightInd w:val="0"/>
              <w:jc w:val="center"/>
              <w:rPr>
                <w:rFonts w:ascii="Arial" w:hAnsi="Arial" w:cs="Arial"/>
                <w:color w:val="000080"/>
              </w:rPr>
            </w:pPr>
            <w:r w:rsidRPr="00D11DD7">
              <w:rPr>
                <w:rFonts w:ascii="Arial" w:hAnsi="Arial" w:cs="Arial"/>
                <w:color w:val="000080"/>
              </w:rPr>
              <w:t>Funcția,</w:t>
            </w:r>
          </w:p>
        </w:tc>
        <w:tc>
          <w:tcPr>
            <w:tcW w:w="2392" w:type="dxa"/>
            <w:shd w:val="clear" w:color="auto" w:fill="auto"/>
          </w:tcPr>
          <w:p w:rsidR="0055271A" w:rsidRPr="00D11DD7" w:rsidRDefault="0055271A" w:rsidP="005327CF">
            <w:pPr>
              <w:widowControl w:val="0"/>
              <w:autoSpaceDE w:val="0"/>
              <w:autoSpaceDN w:val="0"/>
              <w:adjustRightInd w:val="0"/>
              <w:jc w:val="center"/>
              <w:rPr>
                <w:rFonts w:ascii="Arial" w:hAnsi="Arial" w:cs="Arial"/>
                <w:color w:val="000080"/>
              </w:rPr>
            </w:pPr>
            <w:r w:rsidRPr="00D11DD7">
              <w:rPr>
                <w:rFonts w:ascii="Arial" w:hAnsi="Arial" w:cs="Arial"/>
                <w:color w:val="000080"/>
              </w:rPr>
              <w:t>Semnătura</w:t>
            </w:r>
          </w:p>
        </w:tc>
        <w:tc>
          <w:tcPr>
            <w:tcW w:w="2392" w:type="dxa"/>
            <w:shd w:val="clear" w:color="auto" w:fill="auto"/>
          </w:tcPr>
          <w:p w:rsidR="0055271A" w:rsidRPr="00D11DD7" w:rsidRDefault="0055271A" w:rsidP="005327CF">
            <w:pPr>
              <w:widowControl w:val="0"/>
              <w:autoSpaceDE w:val="0"/>
              <w:autoSpaceDN w:val="0"/>
              <w:adjustRightInd w:val="0"/>
              <w:jc w:val="center"/>
              <w:rPr>
                <w:rFonts w:ascii="Arial" w:hAnsi="Arial" w:cs="Arial"/>
                <w:color w:val="000080"/>
              </w:rPr>
            </w:pPr>
            <w:r w:rsidRPr="00D11DD7">
              <w:rPr>
                <w:rFonts w:ascii="Arial" w:hAnsi="Arial" w:cs="Arial"/>
                <w:color w:val="000080"/>
              </w:rPr>
              <w:t>Verificat,</w:t>
            </w:r>
          </w:p>
          <w:p w:rsidR="0055271A" w:rsidRPr="00D11DD7" w:rsidRDefault="000E5E1D" w:rsidP="005327CF">
            <w:pPr>
              <w:widowControl w:val="0"/>
              <w:autoSpaceDE w:val="0"/>
              <w:autoSpaceDN w:val="0"/>
              <w:adjustRightInd w:val="0"/>
              <w:jc w:val="center"/>
              <w:rPr>
                <w:rFonts w:ascii="Arial" w:hAnsi="Arial" w:cs="Arial"/>
                <w:color w:val="000080"/>
              </w:rPr>
            </w:pPr>
            <w:r w:rsidRPr="00D11DD7">
              <w:rPr>
                <w:rFonts w:ascii="Arial" w:hAnsi="Arial" w:cs="Arial"/>
                <w:color w:val="000080"/>
              </w:rPr>
              <w:t xml:space="preserve">Manager </w:t>
            </w:r>
            <w:r w:rsidR="009A7776">
              <w:rPr>
                <w:rFonts w:ascii="Arial" w:hAnsi="Arial" w:cs="Arial"/>
                <w:color w:val="000080"/>
              </w:rPr>
              <w:t xml:space="preserve">de </w:t>
            </w:r>
            <w:r w:rsidR="009A7776" w:rsidRPr="00D11DD7">
              <w:rPr>
                <w:rFonts w:ascii="Arial" w:hAnsi="Arial" w:cs="Arial"/>
                <w:color w:val="000080"/>
              </w:rPr>
              <w:t>proiect</w:t>
            </w:r>
            <w:r w:rsidR="0055271A" w:rsidRPr="00D11DD7">
              <w:rPr>
                <w:rFonts w:ascii="Arial" w:hAnsi="Arial" w:cs="Arial"/>
                <w:color w:val="000080"/>
              </w:rPr>
              <w:t>,</w:t>
            </w:r>
          </w:p>
        </w:tc>
        <w:tc>
          <w:tcPr>
            <w:tcW w:w="1418" w:type="dxa"/>
            <w:shd w:val="clear" w:color="auto" w:fill="auto"/>
          </w:tcPr>
          <w:p w:rsidR="0055271A" w:rsidRPr="00D11DD7" w:rsidRDefault="0055271A" w:rsidP="005327CF">
            <w:pPr>
              <w:widowControl w:val="0"/>
              <w:autoSpaceDE w:val="0"/>
              <w:autoSpaceDN w:val="0"/>
              <w:adjustRightInd w:val="0"/>
              <w:jc w:val="center"/>
              <w:rPr>
                <w:rFonts w:ascii="Arial" w:hAnsi="Arial" w:cs="Arial"/>
                <w:color w:val="000080"/>
              </w:rPr>
            </w:pPr>
            <w:r w:rsidRPr="00D11DD7">
              <w:rPr>
                <w:rFonts w:ascii="Arial" w:hAnsi="Arial" w:cs="Arial"/>
                <w:color w:val="000080"/>
              </w:rPr>
              <w:t>Data</w:t>
            </w:r>
          </w:p>
        </w:tc>
      </w:tr>
      <w:tr w:rsidR="00D11DD7" w:rsidRPr="00D11DD7" w:rsidTr="005327CF">
        <w:tc>
          <w:tcPr>
            <w:tcW w:w="1951" w:type="dxa"/>
            <w:shd w:val="clear" w:color="auto" w:fill="auto"/>
          </w:tcPr>
          <w:p w:rsidR="0055271A" w:rsidRPr="00D11DD7" w:rsidRDefault="0055271A" w:rsidP="005327CF">
            <w:pPr>
              <w:widowControl w:val="0"/>
              <w:autoSpaceDE w:val="0"/>
              <w:autoSpaceDN w:val="0"/>
              <w:adjustRightInd w:val="0"/>
              <w:jc w:val="both"/>
              <w:rPr>
                <w:rFonts w:ascii="Arial" w:hAnsi="Arial" w:cs="Arial"/>
                <w:color w:val="000080"/>
              </w:rPr>
            </w:pPr>
            <w:r w:rsidRPr="00D11DD7">
              <w:rPr>
                <w:rFonts w:ascii="Arial" w:hAnsi="Arial" w:cs="Arial"/>
                <w:color w:val="000080"/>
              </w:rPr>
              <w:t>Aurelian Chiriță</w:t>
            </w:r>
          </w:p>
        </w:tc>
        <w:tc>
          <w:tcPr>
            <w:tcW w:w="1134" w:type="dxa"/>
            <w:shd w:val="clear" w:color="auto" w:fill="auto"/>
          </w:tcPr>
          <w:p w:rsidR="0055271A" w:rsidRPr="00D11DD7" w:rsidRDefault="0055271A" w:rsidP="005327CF">
            <w:pPr>
              <w:widowControl w:val="0"/>
              <w:autoSpaceDE w:val="0"/>
              <w:autoSpaceDN w:val="0"/>
              <w:adjustRightInd w:val="0"/>
              <w:jc w:val="center"/>
              <w:rPr>
                <w:rFonts w:ascii="Arial" w:hAnsi="Arial" w:cs="Arial"/>
                <w:color w:val="000080"/>
              </w:rPr>
            </w:pPr>
            <w:r w:rsidRPr="00D11DD7">
              <w:rPr>
                <w:rFonts w:ascii="Arial" w:hAnsi="Arial" w:cs="Arial"/>
                <w:color w:val="000080"/>
              </w:rPr>
              <w:t>consilier</w:t>
            </w:r>
          </w:p>
        </w:tc>
        <w:tc>
          <w:tcPr>
            <w:tcW w:w="2392" w:type="dxa"/>
            <w:shd w:val="clear" w:color="auto" w:fill="auto"/>
          </w:tcPr>
          <w:p w:rsidR="0055271A" w:rsidRPr="00D11DD7" w:rsidRDefault="0055271A" w:rsidP="00D11DD7">
            <w:pPr>
              <w:widowControl w:val="0"/>
              <w:autoSpaceDE w:val="0"/>
              <w:autoSpaceDN w:val="0"/>
              <w:adjustRightInd w:val="0"/>
              <w:jc w:val="center"/>
              <w:rPr>
                <w:rFonts w:ascii="Arial" w:hAnsi="Arial" w:cs="Arial"/>
                <w:color w:val="000080"/>
              </w:rPr>
            </w:pPr>
          </w:p>
        </w:tc>
        <w:tc>
          <w:tcPr>
            <w:tcW w:w="2392" w:type="dxa"/>
            <w:shd w:val="clear" w:color="auto" w:fill="auto"/>
          </w:tcPr>
          <w:p w:rsidR="0055271A" w:rsidRPr="00D11DD7" w:rsidRDefault="0055271A" w:rsidP="00D11DD7">
            <w:pPr>
              <w:widowControl w:val="0"/>
              <w:autoSpaceDE w:val="0"/>
              <w:autoSpaceDN w:val="0"/>
              <w:adjustRightInd w:val="0"/>
              <w:jc w:val="center"/>
              <w:rPr>
                <w:rFonts w:ascii="Arial" w:hAnsi="Arial" w:cs="Arial"/>
                <w:color w:val="000080"/>
              </w:rPr>
            </w:pPr>
          </w:p>
        </w:tc>
        <w:tc>
          <w:tcPr>
            <w:tcW w:w="1418" w:type="dxa"/>
            <w:shd w:val="clear" w:color="auto" w:fill="auto"/>
          </w:tcPr>
          <w:p w:rsidR="0055271A" w:rsidRPr="00D11DD7" w:rsidRDefault="00520CD6" w:rsidP="00520CD6">
            <w:pPr>
              <w:widowControl w:val="0"/>
              <w:autoSpaceDE w:val="0"/>
              <w:autoSpaceDN w:val="0"/>
              <w:adjustRightInd w:val="0"/>
              <w:jc w:val="center"/>
              <w:rPr>
                <w:rFonts w:ascii="Arial" w:hAnsi="Arial" w:cs="Arial"/>
                <w:color w:val="000080"/>
              </w:rPr>
            </w:pPr>
            <w:r>
              <w:rPr>
                <w:rFonts w:ascii="Arial" w:hAnsi="Arial" w:cs="Arial"/>
                <w:color w:val="000080"/>
              </w:rPr>
              <w:t>9</w:t>
            </w:r>
            <w:r w:rsidR="0055271A" w:rsidRPr="00D11DD7">
              <w:rPr>
                <w:rFonts w:ascii="Arial" w:hAnsi="Arial" w:cs="Arial"/>
                <w:color w:val="000080"/>
              </w:rPr>
              <w:t>.0</w:t>
            </w:r>
            <w:r>
              <w:rPr>
                <w:rFonts w:ascii="Arial" w:hAnsi="Arial" w:cs="Arial"/>
                <w:color w:val="000080"/>
              </w:rPr>
              <w:t>5</w:t>
            </w:r>
            <w:r w:rsidR="0055271A" w:rsidRPr="00D11DD7">
              <w:rPr>
                <w:rFonts w:ascii="Arial" w:hAnsi="Arial" w:cs="Arial"/>
                <w:color w:val="000080"/>
              </w:rPr>
              <w:t>.2018</w:t>
            </w:r>
            <w:bookmarkStart w:id="57" w:name="_GoBack"/>
            <w:bookmarkEnd w:id="57"/>
          </w:p>
        </w:tc>
      </w:tr>
    </w:tbl>
    <w:p w:rsidR="00F91AD9" w:rsidRPr="00D11DD7" w:rsidRDefault="00F91AD9" w:rsidP="008D0A95">
      <w:pPr>
        <w:widowControl w:val="0"/>
        <w:autoSpaceDE w:val="0"/>
        <w:autoSpaceDN w:val="0"/>
        <w:adjustRightInd w:val="0"/>
        <w:jc w:val="both"/>
        <w:rPr>
          <w:rFonts w:ascii="Arial" w:hAnsi="Arial" w:cs="Arial"/>
          <w:color w:val="000080"/>
          <w:sz w:val="12"/>
          <w:szCs w:val="12"/>
        </w:rPr>
      </w:pPr>
    </w:p>
    <w:sectPr w:rsidR="00F91AD9" w:rsidRPr="00D11DD7" w:rsidSect="00AF7C20">
      <w:headerReference w:type="default" r:id="rId9"/>
      <w:footerReference w:type="default" r:id="rId10"/>
      <w:pgSz w:w="11906" w:h="16838" w:code="9"/>
      <w:pgMar w:top="1134" w:right="1134" w:bottom="1134" w:left="1701"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8CA" w:rsidRDefault="00EC18CA">
      <w:r>
        <w:separator/>
      </w:r>
    </w:p>
  </w:endnote>
  <w:endnote w:type="continuationSeparator" w:id="0">
    <w:p w:rsidR="00EC18CA" w:rsidRDefault="00EC1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7054"/>
      <w:gridCol w:w="2233"/>
    </w:tblGrid>
    <w:tr w:rsidR="00826F1D" w:rsidRPr="007E227C" w:rsidTr="007E227C">
      <w:tc>
        <w:tcPr>
          <w:tcW w:w="7054" w:type="dxa"/>
          <w:shd w:val="clear" w:color="auto" w:fill="auto"/>
        </w:tcPr>
        <w:p w:rsidR="00520CD6" w:rsidRPr="007E227C" w:rsidRDefault="00520CD6" w:rsidP="006A1749">
          <w:pPr>
            <w:pStyle w:val="Subsol"/>
            <w:widowControl w:val="0"/>
            <w:tabs>
              <w:tab w:val="clear" w:pos="4320"/>
              <w:tab w:val="clear" w:pos="8640"/>
            </w:tabs>
            <w:jc w:val="both"/>
            <w:rPr>
              <w:rFonts w:ascii="Arial" w:hAnsi="Arial" w:cs="Arial"/>
              <w:color w:val="000080"/>
              <w:sz w:val="20"/>
              <w:szCs w:val="20"/>
            </w:rPr>
          </w:pPr>
          <w:r>
            <w:rPr>
              <w:rFonts w:ascii="Arial" w:hAnsi="Arial" w:cs="Arial"/>
              <w:color w:val="000080"/>
              <w:sz w:val="20"/>
              <w:szCs w:val="20"/>
            </w:rPr>
            <w:fldChar w:fldCharType="begin"/>
          </w:r>
          <w:r>
            <w:rPr>
              <w:rFonts w:ascii="Arial" w:hAnsi="Arial" w:cs="Arial"/>
              <w:color w:val="000080"/>
              <w:sz w:val="20"/>
              <w:szCs w:val="20"/>
            </w:rPr>
            <w:instrText xml:space="preserve"> FILENAME \* MERGEFORMAT </w:instrText>
          </w:r>
          <w:r>
            <w:rPr>
              <w:rFonts w:ascii="Arial" w:hAnsi="Arial" w:cs="Arial"/>
              <w:color w:val="000080"/>
              <w:sz w:val="20"/>
              <w:szCs w:val="20"/>
            </w:rPr>
            <w:fldChar w:fldCharType="separate"/>
          </w:r>
          <w:r w:rsidR="0073474E">
            <w:rPr>
              <w:rFonts w:ascii="Arial" w:hAnsi="Arial" w:cs="Arial"/>
              <w:noProof/>
              <w:color w:val="000080"/>
              <w:sz w:val="20"/>
              <w:szCs w:val="20"/>
            </w:rPr>
            <w:t>2018.05.09 Pr Contract servicii verificator CEEComplexRmVL</w:t>
          </w:r>
          <w:r>
            <w:rPr>
              <w:rFonts w:ascii="Arial" w:hAnsi="Arial" w:cs="Arial"/>
              <w:color w:val="000080"/>
              <w:sz w:val="20"/>
              <w:szCs w:val="20"/>
            </w:rPr>
            <w:fldChar w:fldCharType="end"/>
          </w:r>
        </w:p>
      </w:tc>
      <w:tc>
        <w:tcPr>
          <w:tcW w:w="2233" w:type="dxa"/>
          <w:shd w:val="clear" w:color="auto" w:fill="auto"/>
        </w:tcPr>
        <w:p w:rsidR="00826F1D" w:rsidRPr="007E227C" w:rsidRDefault="00826F1D" w:rsidP="007E227C">
          <w:pPr>
            <w:pStyle w:val="Subsol"/>
            <w:widowControl w:val="0"/>
            <w:tabs>
              <w:tab w:val="clear" w:pos="4320"/>
              <w:tab w:val="clear" w:pos="8640"/>
            </w:tabs>
            <w:jc w:val="right"/>
            <w:rPr>
              <w:rFonts w:ascii="Arial" w:hAnsi="Arial" w:cs="Arial"/>
              <w:color w:val="000080"/>
              <w:sz w:val="20"/>
              <w:szCs w:val="20"/>
            </w:rPr>
          </w:pPr>
          <w:r w:rsidRPr="007E227C">
            <w:rPr>
              <w:rFonts w:ascii="Arial" w:hAnsi="Arial" w:cs="Arial"/>
              <w:color w:val="000080"/>
              <w:sz w:val="20"/>
              <w:szCs w:val="20"/>
            </w:rPr>
            <w:t xml:space="preserve">Pagina </w:t>
          </w:r>
          <w:r w:rsidRPr="007E227C">
            <w:rPr>
              <w:rFonts w:ascii="Arial" w:hAnsi="Arial" w:cs="Arial"/>
              <w:color w:val="000080"/>
              <w:sz w:val="20"/>
              <w:szCs w:val="20"/>
            </w:rPr>
            <w:fldChar w:fldCharType="begin"/>
          </w:r>
          <w:r w:rsidRPr="007E227C">
            <w:rPr>
              <w:rFonts w:ascii="Arial" w:hAnsi="Arial" w:cs="Arial"/>
              <w:color w:val="000080"/>
              <w:sz w:val="20"/>
              <w:szCs w:val="20"/>
            </w:rPr>
            <w:instrText xml:space="preserve"> PAGE </w:instrText>
          </w:r>
          <w:r w:rsidRPr="007E227C">
            <w:rPr>
              <w:rFonts w:ascii="Arial" w:hAnsi="Arial" w:cs="Arial"/>
              <w:color w:val="000080"/>
              <w:sz w:val="20"/>
              <w:szCs w:val="20"/>
            </w:rPr>
            <w:fldChar w:fldCharType="separate"/>
          </w:r>
          <w:r w:rsidR="00EC18CA">
            <w:rPr>
              <w:rFonts w:ascii="Arial" w:hAnsi="Arial" w:cs="Arial"/>
              <w:noProof/>
              <w:color w:val="000080"/>
              <w:sz w:val="20"/>
              <w:szCs w:val="20"/>
            </w:rPr>
            <w:t>1</w:t>
          </w:r>
          <w:r w:rsidRPr="007E227C">
            <w:rPr>
              <w:rFonts w:ascii="Arial" w:hAnsi="Arial" w:cs="Arial"/>
              <w:color w:val="000080"/>
              <w:sz w:val="20"/>
              <w:szCs w:val="20"/>
            </w:rPr>
            <w:fldChar w:fldCharType="end"/>
          </w:r>
          <w:r w:rsidRPr="007E227C">
            <w:rPr>
              <w:rFonts w:ascii="Arial" w:hAnsi="Arial" w:cs="Arial"/>
              <w:color w:val="000080"/>
              <w:sz w:val="20"/>
              <w:szCs w:val="20"/>
            </w:rPr>
            <w:t xml:space="preserve"> din </w:t>
          </w:r>
          <w:r w:rsidRPr="007E227C">
            <w:rPr>
              <w:rFonts w:ascii="Arial" w:hAnsi="Arial" w:cs="Arial"/>
              <w:color w:val="000080"/>
              <w:sz w:val="20"/>
              <w:szCs w:val="20"/>
            </w:rPr>
            <w:fldChar w:fldCharType="begin"/>
          </w:r>
          <w:r w:rsidRPr="007E227C">
            <w:rPr>
              <w:rFonts w:ascii="Arial" w:hAnsi="Arial" w:cs="Arial"/>
              <w:color w:val="000080"/>
              <w:sz w:val="20"/>
              <w:szCs w:val="20"/>
            </w:rPr>
            <w:instrText xml:space="preserve"> NUMPAGES  </w:instrText>
          </w:r>
          <w:r w:rsidRPr="007E227C">
            <w:rPr>
              <w:rFonts w:ascii="Arial" w:hAnsi="Arial" w:cs="Arial"/>
              <w:color w:val="000080"/>
              <w:sz w:val="20"/>
              <w:szCs w:val="20"/>
            </w:rPr>
            <w:fldChar w:fldCharType="separate"/>
          </w:r>
          <w:r w:rsidR="00EC18CA">
            <w:rPr>
              <w:rFonts w:ascii="Arial" w:hAnsi="Arial" w:cs="Arial"/>
              <w:noProof/>
              <w:color w:val="000080"/>
              <w:sz w:val="20"/>
              <w:szCs w:val="20"/>
            </w:rPr>
            <w:t>1</w:t>
          </w:r>
          <w:r w:rsidRPr="007E227C">
            <w:rPr>
              <w:rFonts w:ascii="Arial" w:hAnsi="Arial" w:cs="Arial"/>
              <w:color w:val="000080"/>
              <w:sz w:val="20"/>
              <w:szCs w:val="20"/>
            </w:rPr>
            <w:fldChar w:fldCharType="end"/>
          </w:r>
        </w:p>
      </w:tc>
    </w:tr>
  </w:tbl>
  <w:p w:rsidR="00826F1D" w:rsidRPr="00F91AD9" w:rsidRDefault="00826F1D" w:rsidP="00A3647E">
    <w:pPr>
      <w:pStyle w:val="Subsol"/>
      <w:widowControl w:val="0"/>
      <w:tabs>
        <w:tab w:val="clear" w:pos="4320"/>
        <w:tab w:val="clear" w:pos="8640"/>
      </w:tabs>
      <w:jc w:val="both"/>
      <w:rPr>
        <w:rFonts w:ascii="Arial" w:hAnsi="Arial" w:cs="Arial"/>
        <w:color w:val="000080"/>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8CA" w:rsidRDefault="00EC18CA">
      <w:r>
        <w:separator/>
      </w:r>
    </w:p>
  </w:footnote>
  <w:footnote w:type="continuationSeparator" w:id="0">
    <w:p w:rsidR="00EC18CA" w:rsidRDefault="00EC1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F1D" w:rsidRPr="00F91AD9" w:rsidRDefault="00826F1D" w:rsidP="00A3647E">
    <w:pPr>
      <w:pStyle w:val="Subsol"/>
      <w:widowControl w:val="0"/>
      <w:tabs>
        <w:tab w:val="clear" w:pos="4320"/>
        <w:tab w:val="clear" w:pos="8640"/>
      </w:tabs>
      <w:jc w:val="both"/>
      <w:rPr>
        <w:rFonts w:ascii="Arial" w:hAnsi="Arial" w:cs="Arial"/>
        <w:color w:val="00008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bulletX"/>
      <w:lvlText w:val="%1."/>
      <w:lvlJc w:val="left"/>
      <w:pPr>
        <w:ind w:left="7307" w:hanging="360"/>
      </w:pPr>
      <w:rPr>
        <w:rFonts w:cs="Times New Roman"/>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4ED1CB0"/>
    <w:multiLevelType w:val="hybridMultilevel"/>
    <w:tmpl w:val="2F22B37A"/>
    <w:lvl w:ilvl="0" w:tplc="CFC8BEFA">
      <w:start w:val="1"/>
      <w:numFmt w:val="decimal"/>
      <w:lvlText w:val="%1."/>
      <w:lvlJc w:val="left"/>
      <w:pPr>
        <w:ind w:left="720" w:hanging="360"/>
      </w:pPr>
      <w:rPr>
        <w:b/>
      </w:rPr>
    </w:lvl>
    <w:lvl w:ilvl="1" w:tplc="070A6DC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DB5160"/>
    <w:multiLevelType w:val="hybridMultilevel"/>
    <w:tmpl w:val="15AE2140"/>
    <w:lvl w:ilvl="0" w:tplc="04544F0C">
      <w:start w:val="1"/>
      <w:numFmt w:val="decimal"/>
      <w:lvlText w:val="14.%1. "/>
      <w:lvlJc w:val="left"/>
      <w:pPr>
        <w:tabs>
          <w:tab w:val="num" w:pos="-720"/>
        </w:tabs>
        <w:ind w:left="720" w:hanging="360"/>
      </w:pPr>
      <w:rPr>
        <w:rFonts w:hint="default"/>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8671A9"/>
    <w:multiLevelType w:val="hybridMultilevel"/>
    <w:tmpl w:val="0ED09E8C"/>
    <w:lvl w:ilvl="0" w:tplc="DCB254F8">
      <w:start w:val="1"/>
      <w:numFmt w:val="decimal"/>
      <w:lvlText w:val="17.%1. "/>
      <w:lvlJc w:val="left"/>
      <w:pPr>
        <w:tabs>
          <w:tab w:val="num" w:pos="-43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E6026C"/>
    <w:multiLevelType w:val="hybridMultilevel"/>
    <w:tmpl w:val="51C8D2C6"/>
    <w:lvl w:ilvl="0" w:tplc="04180017">
      <w:start w:val="1"/>
      <w:numFmt w:val="lowerLetter"/>
      <w:lvlText w:val="%1)"/>
      <w:lvlJc w:val="left"/>
      <w:pPr>
        <w:ind w:left="720" w:hanging="360"/>
      </w:pPr>
    </w:lvl>
    <w:lvl w:ilvl="1" w:tplc="04180017">
      <w:start w:val="1"/>
      <w:numFmt w:val="lowerLetter"/>
      <w:lvlText w:val="%2)"/>
      <w:lvlJc w:val="left"/>
      <w:pPr>
        <w:ind w:left="1440" w:hanging="360"/>
      </w:pPr>
      <w:rPr>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3281E87"/>
    <w:multiLevelType w:val="hybridMultilevel"/>
    <w:tmpl w:val="106C5C8E"/>
    <w:lvl w:ilvl="0" w:tplc="04180017">
      <w:start w:val="1"/>
      <w:numFmt w:val="lowerLetter"/>
      <w:lvlText w:val="%1)"/>
      <w:lvlJc w:val="left"/>
      <w:pPr>
        <w:ind w:left="720" w:hanging="360"/>
      </w:pPr>
      <w:rPr>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BE607AE"/>
    <w:multiLevelType w:val="multilevel"/>
    <w:tmpl w:val="BF8E57FA"/>
    <w:lvl w:ilvl="0">
      <w:start w:val="1"/>
      <w:numFmt w:val="lowerLetter"/>
      <w:lvlText w:val="%1)"/>
      <w:lvlJc w:val="left"/>
      <w:pPr>
        <w:ind w:left="720" w:hanging="360"/>
      </w:pPr>
      <w:rPr>
        <w:rFonts w:cs="Times New Roman"/>
      </w:rPr>
    </w:lvl>
    <w:lvl w:ilvl="1">
      <w:start w:val="1"/>
      <w:numFmt w:val="lowerLetter"/>
      <w:lvlText w:val="%2) "/>
      <w:lvlJc w:val="left"/>
      <w:pPr>
        <w:ind w:left="1440" w:hanging="360"/>
      </w:pPr>
      <w:rPr>
        <w:rFonts w:hint="default"/>
        <w:b/>
        <w:bCs/>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2F9E0D00"/>
    <w:multiLevelType w:val="hybridMultilevel"/>
    <w:tmpl w:val="C3AC2728"/>
    <w:lvl w:ilvl="0" w:tplc="B53E9DE4">
      <w:start w:val="1"/>
      <w:numFmt w:val="decimal"/>
      <w:lvlText w:val="20.%1. "/>
      <w:lvlJc w:val="left"/>
      <w:pPr>
        <w:tabs>
          <w:tab w:val="num" w:pos="0"/>
        </w:tabs>
        <w:ind w:left="1440" w:hanging="360"/>
      </w:pPr>
      <w:rPr>
        <w:rFonts w:hint="default"/>
        <w:b/>
        <w:color w:val="00008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3C3040D"/>
    <w:multiLevelType w:val="hybridMultilevel"/>
    <w:tmpl w:val="284684C4"/>
    <w:lvl w:ilvl="0" w:tplc="0FC0934A">
      <w:start w:val="1"/>
      <w:numFmt w:val="decimal"/>
      <w:lvlText w:val="18.%1. "/>
      <w:lvlJc w:val="left"/>
      <w:pPr>
        <w:tabs>
          <w:tab w:val="num" w:pos="-43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80F6274"/>
    <w:multiLevelType w:val="hybridMultilevel"/>
    <w:tmpl w:val="F804398E"/>
    <w:lvl w:ilvl="0" w:tplc="E1341042">
      <w:start w:val="1"/>
      <w:numFmt w:val="decimal"/>
      <w:lvlText w:val="7.%1. "/>
      <w:lvlJc w:val="left"/>
      <w:pPr>
        <w:ind w:left="1854" w:hanging="360"/>
      </w:pPr>
      <w:rPr>
        <w:rFonts w:hint="default"/>
        <w:b/>
        <w:color w:val="000080"/>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0" w15:restartNumberingAfterBreak="0">
    <w:nsid w:val="42395339"/>
    <w:multiLevelType w:val="multilevel"/>
    <w:tmpl w:val="EECA5A50"/>
    <w:lvl w:ilvl="0">
      <w:start w:val="1"/>
      <w:numFmt w:val="decimal"/>
      <w:lvlText w:val="5.%1. "/>
      <w:lvlJc w:val="left"/>
      <w:pPr>
        <w:tabs>
          <w:tab w:val="num" w:pos="0"/>
        </w:tabs>
        <w:ind w:left="1854" w:hanging="360"/>
      </w:pPr>
      <w:rPr>
        <w:rFonts w:cs="Times New Roman" w:hint="default"/>
        <w:b/>
        <w:bCs/>
        <w:color w:val="000080"/>
      </w:rPr>
    </w:lvl>
    <w:lvl w:ilvl="1">
      <w:start w:val="1"/>
      <w:numFmt w:val="lowerLetter"/>
      <w:lvlText w:val="%2."/>
      <w:lvlJc w:val="left"/>
      <w:pPr>
        <w:tabs>
          <w:tab w:val="num" w:pos="0"/>
        </w:tabs>
        <w:ind w:left="2574" w:hanging="360"/>
      </w:pPr>
      <w:rPr>
        <w:rFonts w:cs="Times New Roman" w:hint="default"/>
      </w:rPr>
    </w:lvl>
    <w:lvl w:ilvl="2">
      <w:start w:val="1"/>
      <w:numFmt w:val="lowerRoman"/>
      <w:lvlText w:val="%3."/>
      <w:lvlJc w:val="right"/>
      <w:pPr>
        <w:tabs>
          <w:tab w:val="num" w:pos="0"/>
        </w:tabs>
        <w:ind w:left="3294" w:hanging="180"/>
      </w:pPr>
      <w:rPr>
        <w:rFonts w:cs="Times New Roman" w:hint="default"/>
      </w:rPr>
    </w:lvl>
    <w:lvl w:ilvl="3">
      <w:start w:val="1"/>
      <w:numFmt w:val="decimal"/>
      <w:lvlText w:val="%4."/>
      <w:lvlJc w:val="left"/>
      <w:pPr>
        <w:tabs>
          <w:tab w:val="num" w:pos="0"/>
        </w:tabs>
        <w:ind w:left="4014" w:hanging="360"/>
      </w:pPr>
      <w:rPr>
        <w:rFonts w:cs="Times New Roman" w:hint="default"/>
      </w:rPr>
    </w:lvl>
    <w:lvl w:ilvl="4">
      <w:start w:val="1"/>
      <w:numFmt w:val="lowerLetter"/>
      <w:lvlText w:val="%5."/>
      <w:lvlJc w:val="left"/>
      <w:pPr>
        <w:tabs>
          <w:tab w:val="num" w:pos="0"/>
        </w:tabs>
        <w:ind w:left="4734" w:hanging="360"/>
      </w:pPr>
      <w:rPr>
        <w:rFonts w:cs="Times New Roman" w:hint="default"/>
      </w:rPr>
    </w:lvl>
    <w:lvl w:ilvl="5">
      <w:start w:val="1"/>
      <w:numFmt w:val="lowerRoman"/>
      <w:lvlText w:val="%6."/>
      <w:lvlJc w:val="right"/>
      <w:pPr>
        <w:tabs>
          <w:tab w:val="num" w:pos="0"/>
        </w:tabs>
        <w:ind w:left="5454" w:hanging="180"/>
      </w:pPr>
      <w:rPr>
        <w:rFonts w:cs="Times New Roman" w:hint="default"/>
      </w:rPr>
    </w:lvl>
    <w:lvl w:ilvl="6">
      <w:start w:val="1"/>
      <w:numFmt w:val="decimal"/>
      <w:lvlText w:val="%7."/>
      <w:lvlJc w:val="left"/>
      <w:pPr>
        <w:tabs>
          <w:tab w:val="num" w:pos="0"/>
        </w:tabs>
        <w:ind w:left="6174" w:hanging="360"/>
      </w:pPr>
      <w:rPr>
        <w:rFonts w:cs="Times New Roman" w:hint="default"/>
      </w:rPr>
    </w:lvl>
    <w:lvl w:ilvl="7">
      <w:start w:val="1"/>
      <w:numFmt w:val="lowerLetter"/>
      <w:lvlText w:val="%8."/>
      <w:lvlJc w:val="left"/>
      <w:pPr>
        <w:tabs>
          <w:tab w:val="num" w:pos="0"/>
        </w:tabs>
        <w:ind w:left="6894" w:hanging="360"/>
      </w:pPr>
      <w:rPr>
        <w:rFonts w:cs="Times New Roman" w:hint="default"/>
      </w:rPr>
    </w:lvl>
    <w:lvl w:ilvl="8">
      <w:start w:val="1"/>
      <w:numFmt w:val="lowerRoman"/>
      <w:lvlText w:val="%9."/>
      <w:lvlJc w:val="right"/>
      <w:pPr>
        <w:tabs>
          <w:tab w:val="num" w:pos="0"/>
        </w:tabs>
        <w:ind w:left="7614" w:hanging="180"/>
      </w:pPr>
      <w:rPr>
        <w:rFonts w:cs="Times New Roman" w:hint="default"/>
      </w:rPr>
    </w:lvl>
  </w:abstractNum>
  <w:abstractNum w:abstractNumId="11" w15:restartNumberingAfterBreak="0">
    <w:nsid w:val="439E4295"/>
    <w:multiLevelType w:val="hybridMultilevel"/>
    <w:tmpl w:val="33BE641C"/>
    <w:lvl w:ilvl="0" w:tplc="39F03810">
      <w:start w:val="1"/>
      <w:numFmt w:val="decimal"/>
      <w:lvlText w:val="10.%1. "/>
      <w:lvlJc w:val="left"/>
      <w:pPr>
        <w:ind w:left="1440" w:hanging="360"/>
      </w:pPr>
      <w:rPr>
        <w:rFonts w:hint="default"/>
        <w:b/>
        <w:color w:val="00008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4AF4385C"/>
    <w:multiLevelType w:val="hybridMultilevel"/>
    <w:tmpl w:val="A71C6BB0"/>
    <w:lvl w:ilvl="0" w:tplc="7E68E7D2">
      <w:start w:val="1"/>
      <w:numFmt w:val="decimal"/>
      <w:lvlText w:val="3.%1. "/>
      <w:lvlJc w:val="left"/>
      <w:pPr>
        <w:ind w:left="1854" w:hanging="360"/>
      </w:pPr>
      <w:rPr>
        <w:rFonts w:hint="default"/>
        <w:b/>
        <w:color w:val="000080"/>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3" w15:restartNumberingAfterBreak="0">
    <w:nsid w:val="51DC276D"/>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443640A"/>
    <w:multiLevelType w:val="hybridMultilevel"/>
    <w:tmpl w:val="1FF0C544"/>
    <w:lvl w:ilvl="0" w:tplc="044A0D4A">
      <w:start w:val="1"/>
      <w:numFmt w:val="decimal"/>
      <w:lvlText w:val="11.%1. "/>
      <w:lvlJc w:val="left"/>
      <w:pPr>
        <w:tabs>
          <w:tab w:val="num" w:pos="-720"/>
        </w:tabs>
        <w:ind w:left="720" w:hanging="360"/>
      </w:pPr>
      <w:rPr>
        <w:rFonts w:hint="default"/>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8A7428A"/>
    <w:multiLevelType w:val="hybridMultilevel"/>
    <w:tmpl w:val="DA9E70E8"/>
    <w:lvl w:ilvl="0" w:tplc="60006624">
      <w:start w:val="1"/>
      <w:numFmt w:val="decimal"/>
      <w:lvlText w:val="6.%1. "/>
      <w:lvlJc w:val="left"/>
      <w:pPr>
        <w:ind w:left="1854" w:hanging="360"/>
      </w:pPr>
      <w:rPr>
        <w:rFonts w:hint="default"/>
        <w:b/>
        <w:color w:val="000080"/>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6" w15:restartNumberingAfterBreak="0">
    <w:nsid w:val="5AEC615F"/>
    <w:multiLevelType w:val="hybridMultilevel"/>
    <w:tmpl w:val="106C5C8E"/>
    <w:lvl w:ilvl="0" w:tplc="04180017">
      <w:start w:val="1"/>
      <w:numFmt w:val="lowerLetter"/>
      <w:lvlText w:val="%1)"/>
      <w:lvlJc w:val="left"/>
      <w:pPr>
        <w:ind w:left="720" w:hanging="360"/>
      </w:pPr>
      <w:rPr>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FBA2894"/>
    <w:multiLevelType w:val="hybridMultilevel"/>
    <w:tmpl w:val="7098D62E"/>
    <w:lvl w:ilvl="0" w:tplc="48D22D62">
      <w:start w:val="1"/>
      <w:numFmt w:val="decimal"/>
      <w:lvlText w:val="19.%1. "/>
      <w:lvlJc w:val="left"/>
      <w:pPr>
        <w:tabs>
          <w:tab w:val="num" w:pos="0"/>
        </w:tabs>
        <w:ind w:left="1440" w:hanging="360"/>
      </w:pPr>
      <w:rPr>
        <w:rFonts w:hint="default"/>
        <w:b/>
        <w:color w:val="00008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FDE03BC"/>
    <w:multiLevelType w:val="hybridMultilevel"/>
    <w:tmpl w:val="B7FE3458"/>
    <w:lvl w:ilvl="0" w:tplc="EC7604FC">
      <w:start w:val="1"/>
      <w:numFmt w:val="decimal"/>
      <w:lvlText w:val="16.%1. "/>
      <w:lvlJc w:val="left"/>
      <w:pPr>
        <w:tabs>
          <w:tab w:val="num" w:pos="-43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3767F7B"/>
    <w:multiLevelType w:val="hybridMultilevel"/>
    <w:tmpl w:val="537E75D4"/>
    <w:lvl w:ilvl="0" w:tplc="04180017">
      <w:start w:val="1"/>
      <w:numFmt w:val="lowerLetter"/>
      <w:lvlText w:val="%1)"/>
      <w:lvlJc w:val="left"/>
      <w:pPr>
        <w:ind w:left="720" w:hanging="360"/>
      </w:pPr>
      <w:rPr>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3E05BA0"/>
    <w:multiLevelType w:val="hybridMultilevel"/>
    <w:tmpl w:val="9E582734"/>
    <w:lvl w:ilvl="0" w:tplc="7A1013FC">
      <w:start w:val="1"/>
      <w:numFmt w:val="lowerRoman"/>
      <w:lvlText w:val="%1) "/>
      <w:lvlJc w:val="left"/>
      <w:pPr>
        <w:ind w:left="720" w:hanging="360"/>
      </w:pPr>
      <w:rPr>
        <w:rFonts w:hint="default"/>
        <w:b/>
      </w:rPr>
    </w:lvl>
    <w:lvl w:ilvl="1" w:tplc="7F8C9720">
      <w:start w:val="1"/>
      <w:numFmt w:val="lowerRoman"/>
      <w:lvlText w:val="%2)"/>
      <w:lvlJc w:val="righ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51C423C"/>
    <w:multiLevelType w:val="hybridMultilevel"/>
    <w:tmpl w:val="106C5C8E"/>
    <w:lvl w:ilvl="0" w:tplc="04180017">
      <w:start w:val="1"/>
      <w:numFmt w:val="lowerLetter"/>
      <w:lvlText w:val="%1)"/>
      <w:lvlJc w:val="left"/>
      <w:pPr>
        <w:ind w:left="720" w:hanging="360"/>
      </w:pPr>
      <w:rPr>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8636311"/>
    <w:multiLevelType w:val="hybridMultilevel"/>
    <w:tmpl w:val="BE9AB742"/>
    <w:lvl w:ilvl="0" w:tplc="6BDE9A84">
      <w:start w:val="1"/>
      <w:numFmt w:val="decimal"/>
      <w:lvlText w:val="12.%1. "/>
      <w:lvlJc w:val="left"/>
      <w:pPr>
        <w:ind w:left="1428" w:hanging="360"/>
      </w:pPr>
      <w:rPr>
        <w:rFonts w:hint="default"/>
        <w:b/>
        <w:color w:val="000080"/>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23" w15:restartNumberingAfterBreak="0">
    <w:nsid w:val="68677C17"/>
    <w:multiLevelType w:val="hybridMultilevel"/>
    <w:tmpl w:val="2A44D9D2"/>
    <w:lvl w:ilvl="0" w:tplc="1242CEAC">
      <w:start w:val="1"/>
      <w:numFmt w:val="decimal"/>
      <w:lvlText w:val="4.%1. "/>
      <w:lvlJc w:val="left"/>
      <w:pPr>
        <w:ind w:left="1854" w:hanging="360"/>
      </w:pPr>
      <w:rPr>
        <w:rFonts w:hint="default"/>
        <w:b/>
        <w:color w:val="000080"/>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24" w15:restartNumberingAfterBreak="0">
    <w:nsid w:val="69FD4A4F"/>
    <w:multiLevelType w:val="hybridMultilevel"/>
    <w:tmpl w:val="106C5C8E"/>
    <w:lvl w:ilvl="0" w:tplc="04180017">
      <w:start w:val="1"/>
      <w:numFmt w:val="lowerLetter"/>
      <w:lvlText w:val="%1)"/>
      <w:lvlJc w:val="left"/>
      <w:pPr>
        <w:ind w:left="720" w:hanging="360"/>
      </w:pPr>
      <w:rPr>
        <w:b/>
        <w:color w:val="00008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F2D6E5F"/>
    <w:multiLevelType w:val="hybridMultilevel"/>
    <w:tmpl w:val="82486684"/>
    <w:lvl w:ilvl="0" w:tplc="54C20358">
      <w:start w:val="1"/>
      <w:numFmt w:val="lowerLetter"/>
      <w:lvlText w:val="%1)"/>
      <w:lvlJc w:val="left"/>
      <w:pPr>
        <w:ind w:left="144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0E838D3"/>
    <w:multiLevelType w:val="hybridMultilevel"/>
    <w:tmpl w:val="518E3578"/>
    <w:lvl w:ilvl="0" w:tplc="BDFCEF50">
      <w:start w:val="1"/>
      <w:numFmt w:val="decimal"/>
      <w:lvlText w:val="15.%1. "/>
      <w:lvlJc w:val="left"/>
      <w:pPr>
        <w:tabs>
          <w:tab w:val="num" w:pos="-43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15"/>
  </w:num>
  <w:num w:numId="5">
    <w:abstractNumId w:val="9"/>
  </w:num>
  <w:num w:numId="6">
    <w:abstractNumId w:val="19"/>
  </w:num>
  <w:num w:numId="7">
    <w:abstractNumId w:val="24"/>
  </w:num>
  <w:num w:numId="8">
    <w:abstractNumId w:val="11"/>
  </w:num>
  <w:num w:numId="9">
    <w:abstractNumId w:val="22"/>
  </w:num>
  <w:num w:numId="10">
    <w:abstractNumId w:val="26"/>
  </w:num>
  <w:num w:numId="11">
    <w:abstractNumId w:val="3"/>
  </w:num>
  <w:num w:numId="12">
    <w:abstractNumId w:val="8"/>
  </w:num>
  <w:num w:numId="13">
    <w:abstractNumId w:val="17"/>
  </w:num>
  <w:num w:numId="14">
    <w:abstractNumId w:val="18"/>
  </w:num>
  <w:num w:numId="15">
    <w:abstractNumId w:val="23"/>
  </w:num>
  <w:num w:numId="16">
    <w:abstractNumId w:val="25"/>
  </w:num>
  <w:num w:numId="17">
    <w:abstractNumId w:val="2"/>
  </w:num>
  <w:num w:numId="18">
    <w:abstractNumId w:val="5"/>
  </w:num>
  <w:num w:numId="19">
    <w:abstractNumId w:val="6"/>
  </w:num>
  <w:num w:numId="20">
    <w:abstractNumId w:val="0"/>
  </w:num>
  <w:num w:numId="21">
    <w:abstractNumId w:val="14"/>
  </w:num>
  <w:num w:numId="22">
    <w:abstractNumId w:val="10"/>
  </w:num>
  <w:num w:numId="23">
    <w:abstractNumId w:val="16"/>
  </w:num>
  <w:num w:numId="24">
    <w:abstractNumId w:val="21"/>
  </w:num>
  <w:num w:numId="25">
    <w:abstractNumId w:val="7"/>
  </w:num>
  <w:num w:numId="26">
    <w:abstractNumId w:val="13"/>
  </w:num>
  <w:num w:numId="27">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defaultTabStop w:val="170"/>
  <w:hyphenationZone w:val="425"/>
  <w:characterSpacingControl w:val="doNotCompress"/>
  <w:savePreviewPicture/>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E60"/>
    <w:rsid w:val="00000314"/>
    <w:rsid w:val="00001AE6"/>
    <w:rsid w:val="00001DC2"/>
    <w:rsid w:val="00001F06"/>
    <w:rsid w:val="0000459E"/>
    <w:rsid w:val="000045F7"/>
    <w:rsid w:val="00005966"/>
    <w:rsid w:val="000068D6"/>
    <w:rsid w:val="0000718F"/>
    <w:rsid w:val="000078BE"/>
    <w:rsid w:val="000078C2"/>
    <w:rsid w:val="00010B47"/>
    <w:rsid w:val="00013AB4"/>
    <w:rsid w:val="00014171"/>
    <w:rsid w:val="00014B31"/>
    <w:rsid w:val="00016A2D"/>
    <w:rsid w:val="00017E1B"/>
    <w:rsid w:val="00020EAE"/>
    <w:rsid w:val="000228DD"/>
    <w:rsid w:val="00022F60"/>
    <w:rsid w:val="00023E74"/>
    <w:rsid w:val="0002440E"/>
    <w:rsid w:val="0002593F"/>
    <w:rsid w:val="00026055"/>
    <w:rsid w:val="000268A0"/>
    <w:rsid w:val="0003181B"/>
    <w:rsid w:val="00031A1F"/>
    <w:rsid w:val="00031ECF"/>
    <w:rsid w:val="00032D1D"/>
    <w:rsid w:val="000340D9"/>
    <w:rsid w:val="00035261"/>
    <w:rsid w:val="0003664E"/>
    <w:rsid w:val="00040710"/>
    <w:rsid w:val="00040C2E"/>
    <w:rsid w:val="00041431"/>
    <w:rsid w:val="000418D0"/>
    <w:rsid w:val="00041993"/>
    <w:rsid w:val="00041A7D"/>
    <w:rsid w:val="000424CE"/>
    <w:rsid w:val="00043DF0"/>
    <w:rsid w:val="0004778F"/>
    <w:rsid w:val="00050016"/>
    <w:rsid w:val="000530B5"/>
    <w:rsid w:val="00053325"/>
    <w:rsid w:val="00053D08"/>
    <w:rsid w:val="000550A6"/>
    <w:rsid w:val="00056998"/>
    <w:rsid w:val="000602A3"/>
    <w:rsid w:val="000603BC"/>
    <w:rsid w:val="0006068F"/>
    <w:rsid w:val="0006071C"/>
    <w:rsid w:val="00061110"/>
    <w:rsid w:val="00064C26"/>
    <w:rsid w:val="000653C0"/>
    <w:rsid w:val="0006568A"/>
    <w:rsid w:val="00065DE8"/>
    <w:rsid w:val="00065FA5"/>
    <w:rsid w:val="00066036"/>
    <w:rsid w:val="00066B51"/>
    <w:rsid w:val="00067046"/>
    <w:rsid w:val="00067E7C"/>
    <w:rsid w:val="00070515"/>
    <w:rsid w:val="0007199A"/>
    <w:rsid w:val="000724BC"/>
    <w:rsid w:val="00073C92"/>
    <w:rsid w:val="000748AE"/>
    <w:rsid w:val="000751F2"/>
    <w:rsid w:val="0007575D"/>
    <w:rsid w:val="00076D37"/>
    <w:rsid w:val="00077603"/>
    <w:rsid w:val="00077D83"/>
    <w:rsid w:val="00081A11"/>
    <w:rsid w:val="0008280D"/>
    <w:rsid w:val="00084A51"/>
    <w:rsid w:val="00087490"/>
    <w:rsid w:val="00090A4C"/>
    <w:rsid w:val="00091B99"/>
    <w:rsid w:val="00092336"/>
    <w:rsid w:val="00093845"/>
    <w:rsid w:val="0009501E"/>
    <w:rsid w:val="00096A1B"/>
    <w:rsid w:val="00096EAE"/>
    <w:rsid w:val="00097BE0"/>
    <w:rsid w:val="00097F54"/>
    <w:rsid w:val="000A043E"/>
    <w:rsid w:val="000A0AF2"/>
    <w:rsid w:val="000A3244"/>
    <w:rsid w:val="000A4392"/>
    <w:rsid w:val="000A5372"/>
    <w:rsid w:val="000A538F"/>
    <w:rsid w:val="000A5CA1"/>
    <w:rsid w:val="000B0123"/>
    <w:rsid w:val="000B066F"/>
    <w:rsid w:val="000B0F9F"/>
    <w:rsid w:val="000B1FA8"/>
    <w:rsid w:val="000B22C2"/>
    <w:rsid w:val="000B2714"/>
    <w:rsid w:val="000B2733"/>
    <w:rsid w:val="000B37D8"/>
    <w:rsid w:val="000B52A3"/>
    <w:rsid w:val="000B7D10"/>
    <w:rsid w:val="000C4DE6"/>
    <w:rsid w:val="000C4F52"/>
    <w:rsid w:val="000C4FB0"/>
    <w:rsid w:val="000C55F6"/>
    <w:rsid w:val="000C58F4"/>
    <w:rsid w:val="000C5C10"/>
    <w:rsid w:val="000C6C07"/>
    <w:rsid w:val="000C6EBA"/>
    <w:rsid w:val="000D53C6"/>
    <w:rsid w:val="000D5947"/>
    <w:rsid w:val="000D5D34"/>
    <w:rsid w:val="000D69A2"/>
    <w:rsid w:val="000D6E80"/>
    <w:rsid w:val="000D7F24"/>
    <w:rsid w:val="000D7F58"/>
    <w:rsid w:val="000E0A23"/>
    <w:rsid w:val="000E1A20"/>
    <w:rsid w:val="000E1C02"/>
    <w:rsid w:val="000E2AD8"/>
    <w:rsid w:val="000E34AD"/>
    <w:rsid w:val="000E39F0"/>
    <w:rsid w:val="000E54A4"/>
    <w:rsid w:val="000E5E1D"/>
    <w:rsid w:val="000F07A3"/>
    <w:rsid w:val="000F2D10"/>
    <w:rsid w:val="000F43D0"/>
    <w:rsid w:val="000F4E8A"/>
    <w:rsid w:val="000F546D"/>
    <w:rsid w:val="000F5FB5"/>
    <w:rsid w:val="000F6910"/>
    <w:rsid w:val="000F71C0"/>
    <w:rsid w:val="000F7BD6"/>
    <w:rsid w:val="00100810"/>
    <w:rsid w:val="00100B66"/>
    <w:rsid w:val="00102CEF"/>
    <w:rsid w:val="00102CFC"/>
    <w:rsid w:val="00106994"/>
    <w:rsid w:val="00107B75"/>
    <w:rsid w:val="00110A34"/>
    <w:rsid w:val="0011201C"/>
    <w:rsid w:val="00112C04"/>
    <w:rsid w:val="00113722"/>
    <w:rsid w:val="0011518E"/>
    <w:rsid w:val="001154F5"/>
    <w:rsid w:val="00115D91"/>
    <w:rsid w:val="00116899"/>
    <w:rsid w:val="00116C43"/>
    <w:rsid w:val="00117037"/>
    <w:rsid w:val="001171D8"/>
    <w:rsid w:val="00117732"/>
    <w:rsid w:val="001179BC"/>
    <w:rsid w:val="00117A41"/>
    <w:rsid w:val="00122BD1"/>
    <w:rsid w:val="0012416D"/>
    <w:rsid w:val="00125055"/>
    <w:rsid w:val="00125CF5"/>
    <w:rsid w:val="001319BF"/>
    <w:rsid w:val="001324D9"/>
    <w:rsid w:val="00132B6E"/>
    <w:rsid w:val="001331B8"/>
    <w:rsid w:val="001342B3"/>
    <w:rsid w:val="00135536"/>
    <w:rsid w:val="00137A55"/>
    <w:rsid w:val="001403B6"/>
    <w:rsid w:val="00140460"/>
    <w:rsid w:val="0014218A"/>
    <w:rsid w:val="001439A8"/>
    <w:rsid w:val="00145FFA"/>
    <w:rsid w:val="0014672C"/>
    <w:rsid w:val="001508D8"/>
    <w:rsid w:val="0015198C"/>
    <w:rsid w:val="00151FC5"/>
    <w:rsid w:val="00152A59"/>
    <w:rsid w:val="00153E6C"/>
    <w:rsid w:val="00154C49"/>
    <w:rsid w:val="001578F2"/>
    <w:rsid w:val="00160914"/>
    <w:rsid w:val="00160EF1"/>
    <w:rsid w:val="0016139E"/>
    <w:rsid w:val="00162208"/>
    <w:rsid w:val="00162EDF"/>
    <w:rsid w:val="00164C27"/>
    <w:rsid w:val="00166938"/>
    <w:rsid w:val="00167A5F"/>
    <w:rsid w:val="00167DD7"/>
    <w:rsid w:val="00167FA7"/>
    <w:rsid w:val="0017176F"/>
    <w:rsid w:val="001731F2"/>
    <w:rsid w:val="001736F5"/>
    <w:rsid w:val="00173DB9"/>
    <w:rsid w:val="0017432A"/>
    <w:rsid w:val="00174C45"/>
    <w:rsid w:val="00181BE0"/>
    <w:rsid w:val="00184007"/>
    <w:rsid w:val="00184409"/>
    <w:rsid w:val="0018448C"/>
    <w:rsid w:val="001850D5"/>
    <w:rsid w:val="00185A47"/>
    <w:rsid w:val="00186CC9"/>
    <w:rsid w:val="00187BE0"/>
    <w:rsid w:val="00190137"/>
    <w:rsid w:val="00190FB0"/>
    <w:rsid w:val="0019129B"/>
    <w:rsid w:val="00191549"/>
    <w:rsid w:val="00191577"/>
    <w:rsid w:val="001941ED"/>
    <w:rsid w:val="0019679B"/>
    <w:rsid w:val="001968E7"/>
    <w:rsid w:val="0019762C"/>
    <w:rsid w:val="001A091C"/>
    <w:rsid w:val="001A2FDF"/>
    <w:rsid w:val="001A3CF3"/>
    <w:rsid w:val="001A49EF"/>
    <w:rsid w:val="001A6AC3"/>
    <w:rsid w:val="001A6AD0"/>
    <w:rsid w:val="001A6DCC"/>
    <w:rsid w:val="001A7530"/>
    <w:rsid w:val="001B016B"/>
    <w:rsid w:val="001B0853"/>
    <w:rsid w:val="001B17F1"/>
    <w:rsid w:val="001B282C"/>
    <w:rsid w:val="001B3A93"/>
    <w:rsid w:val="001B3E86"/>
    <w:rsid w:val="001B3EBC"/>
    <w:rsid w:val="001B5115"/>
    <w:rsid w:val="001B5732"/>
    <w:rsid w:val="001B58D8"/>
    <w:rsid w:val="001B66DC"/>
    <w:rsid w:val="001B673B"/>
    <w:rsid w:val="001C0411"/>
    <w:rsid w:val="001C0B74"/>
    <w:rsid w:val="001C23C6"/>
    <w:rsid w:val="001C2E73"/>
    <w:rsid w:val="001C33CB"/>
    <w:rsid w:val="001C3D80"/>
    <w:rsid w:val="001C41C2"/>
    <w:rsid w:val="001C4543"/>
    <w:rsid w:val="001C51A9"/>
    <w:rsid w:val="001C528F"/>
    <w:rsid w:val="001C5BBF"/>
    <w:rsid w:val="001C64CB"/>
    <w:rsid w:val="001C7989"/>
    <w:rsid w:val="001D11A8"/>
    <w:rsid w:val="001D189B"/>
    <w:rsid w:val="001D24BC"/>
    <w:rsid w:val="001D605A"/>
    <w:rsid w:val="001D70BB"/>
    <w:rsid w:val="001D7867"/>
    <w:rsid w:val="001D7895"/>
    <w:rsid w:val="001E046F"/>
    <w:rsid w:val="001E0DEA"/>
    <w:rsid w:val="001E0FEA"/>
    <w:rsid w:val="001E12D1"/>
    <w:rsid w:val="001E12DB"/>
    <w:rsid w:val="001E1846"/>
    <w:rsid w:val="001E20D9"/>
    <w:rsid w:val="001E44E2"/>
    <w:rsid w:val="001E63DA"/>
    <w:rsid w:val="001E6774"/>
    <w:rsid w:val="001F0100"/>
    <w:rsid w:val="001F0BDD"/>
    <w:rsid w:val="001F0E5B"/>
    <w:rsid w:val="001F1220"/>
    <w:rsid w:val="001F2CD1"/>
    <w:rsid w:val="001F3D9D"/>
    <w:rsid w:val="001F4DB5"/>
    <w:rsid w:val="001F52F7"/>
    <w:rsid w:val="001F558E"/>
    <w:rsid w:val="001F5807"/>
    <w:rsid w:val="001F6787"/>
    <w:rsid w:val="001F6DF9"/>
    <w:rsid w:val="00200E43"/>
    <w:rsid w:val="002033F4"/>
    <w:rsid w:val="0020445E"/>
    <w:rsid w:val="00206116"/>
    <w:rsid w:val="00206660"/>
    <w:rsid w:val="002121D8"/>
    <w:rsid w:val="00212537"/>
    <w:rsid w:val="00212D97"/>
    <w:rsid w:val="002134A6"/>
    <w:rsid w:val="002139E1"/>
    <w:rsid w:val="00213CB8"/>
    <w:rsid w:val="002161E7"/>
    <w:rsid w:val="00217866"/>
    <w:rsid w:val="00217917"/>
    <w:rsid w:val="00217948"/>
    <w:rsid w:val="00220BC7"/>
    <w:rsid w:val="00220C13"/>
    <w:rsid w:val="0022369E"/>
    <w:rsid w:val="002255CE"/>
    <w:rsid w:val="0022578C"/>
    <w:rsid w:val="00226E3B"/>
    <w:rsid w:val="00227BB6"/>
    <w:rsid w:val="00227BC6"/>
    <w:rsid w:val="00227EF4"/>
    <w:rsid w:val="00230C0A"/>
    <w:rsid w:val="00232C96"/>
    <w:rsid w:val="00232DD1"/>
    <w:rsid w:val="002342CF"/>
    <w:rsid w:val="00234363"/>
    <w:rsid w:val="002357AE"/>
    <w:rsid w:val="00236650"/>
    <w:rsid w:val="00236E54"/>
    <w:rsid w:val="00237662"/>
    <w:rsid w:val="0023769C"/>
    <w:rsid w:val="002405A5"/>
    <w:rsid w:val="002413BF"/>
    <w:rsid w:val="00242562"/>
    <w:rsid w:val="002437B0"/>
    <w:rsid w:val="00244134"/>
    <w:rsid w:val="00244E56"/>
    <w:rsid w:val="00245013"/>
    <w:rsid w:val="00245B4D"/>
    <w:rsid w:val="00246A82"/>
    <w:rsid w:val="002508B1"/>
    <w:rsid w:val="00251012"/>
    <w:rsid w:val="002521DB"/>
    <w:rsid w:val="00253B7A"/>
    <w:rsid w:val="00253FE0"/>
    <w:rsid w:val="00255587"/>
    <w:rsid w:val="00256DB5"/>
    <w:rsid w:val="00260EB2"/>
    <w:rsid w:val="00261242"/>
    <w:rsid w:val="00262402"/>
    <w:rsid w:val="00264430"/>
    <w:rsid w:val="002651A5"/>
    <w:rsid w:val="00265850"/>
    <w:rsid w:val="00267EFB"/>
    <w:rsid w:val="002707CC"/>
    <w:rsid w:val="00271000"/>
    <w:rsid w:val="002711F8"/>
    <w:rsid w:val="002713A1"/>
    <w:rsid w:val="002719D5"/>
    <w:rsid w:val="002751BA"/>
    <w:rsid w:val="00275E5E"/>
    <w:rsid w:val="00276D73"/>
    <w:rsid w:val="00281214"/>
    <w:rsid w:val="00281AA7"/>
    <w:rsid w:val="002824EE"/>
    <w:rsid w:val="00282EB5"/>
    <w:rsid w:val="00285002"/>
    <w:rsid w:val="00286168"/>
    <w:rsid w:val="00287B3A"/>
    <w:rsid w:val="0029027A"/>
    <w:rsid w:val="00290C82"/>
    <w:rsid w:val="00291A63"/>
    <w:rsid w:val="00293148"/>
    <w:rsid w:val="00294292"/>
    <w:rsid w:val="00294367"/>
    <w:rsid w:val="00295D74"/>
    <w:rsid w:val="00296068"/>
    <w:rsid w:val="002969DA"/>
    <w:rsid w:val="00297044"/>
    <w:rsid w:val="00297AEF"/>
    <w:rsid w:val="00297E85"/>
    <w:rsid w:val="002A1911"/>
    <w:rsid w:val="002A1938"/>
    <w:rsid w:val="002A2E1B"/>
    <w:rsid w:val="002A3635"/>
    <w:rsid w:val="002A36C6"/>
    <w:rsid w:val="002A4F16"/>
    <w:rsid w:val="002A5237"/>
    <w:rsid w:val="002A5755"/>
    <w:rsid w:val="002A6878"/>
    <w:rsid w:val="002A68F3"/>
    <w:rsid w:val="002A7449"/>
    <w:rsid w:val="002B06B6"/>
    <w:rsid w:val="002B12C2"/>
    <w:rsid w:val="002B2A25"/>
    <w:rsid w:val="002B2F52"/>
    <w:rsid w:val="002B3666"/>
    <w:rsid w:val="002B3C65"/>
    <w:rsid w:val="002B4431"/>
    <w:rsid w:val="002B5668"/>
    <w:rsid w:val="002B5988"/>
    <w:rsid w:val="002B6990"/>
    <w:rsid w:val="002B6D0B"/>
    <w:rsid w:val="002B72A9"/>
    <w:rsid w:val="002C2435"/>
    <w:rsid w:val="002C2A4E"/>
    <w:rsid w:val="002C2E80"/>
    <w:rsid w:val="002C4670"/>
    <w:rsid w:val="002C4CCD"/>
    <w:rsid w:val="002C5A49"/>
    <w:rsid w:val="002C5C1E"/>
    <w:rsid w:val="002C67AA"/>
    <w:rsid w:val="002D0BF9"/>
    <w:rsid w:val="002D1205"/>
    <w:rsid w:val="002D1B2B"/>
    <w:rsid w:val="002D2442"/>
    <w:rsid w:val="002D39CA"/>
    <w:rsid w:val="002D4E0C"/>
    <w:rsid w:val="002D4F38"/>
    <w:rsid w:val="002D5E5C"/>
    <w:rsid w:val="002D6433"/>
    <w:rsid w:val="002D67FE"/>
    <w:rsid w:val="002E060F"/>
    <w:rsid w:val="002E31E2"/>
    <w:rsid w:val="002E34E8"/>
    <w:rsid w:val="002E36C9"/>
    <w:rsid w:val="002E3AAF"/>
    <w:rsid w:val="002E572E"/>
    <w:rsid w:val="002E6C80"/>
    <w:rsid w:val="002E70BE"/>
    <w:rsid w:val="002F3067"/>
    <w:rsid w:val="002F595A"/>
    <w:rsid w:val="002F607F"/>
    <w:rsid w:val="002F6122"/>
    <w:rsid w:val="002F650A"/>
    <w:rsid w:val="002F6726"/>
    <w:rsid w:val="00300B55"/>
    <w:rsid w:val="0030182C"/>
    <w:rsid w:val="00302AD9"/>
    <w:rsid w:val="00303B58"/>
    <w:rsid w:val="00304FDC"/>
    <w:rsid w:val="00305882"/>
    <w:rsid w:val="00306E19"/>
    <w:rsid w:val="00307977"/>
    <w:rsid w:val="0031021D"/>
    <w:rsid w:val="00310895"/>
    <w:rsid w:val="003110F4"/>
    <w:rsid w:val="00311D84"/>
    <w:rsid w:val="00312C0E"/>
    <w:rsid w:val="00312F9A"/>
    <w:rsid w:val="00313F3C"/>
    <w:rsid w:val="00314E17"/>
    <w:rsid w:val="00315296"/>
    <w:rsid w:val="00316F9A"/>
    <w:rsid w:val="00317689"/>
    <w:rsid w:val="00317EC4"/>
    <w:rsid w:val="003208AC"/>
    <w:rsid w:val="00320C6A"/>
    <w:rsid w:val="003228B6"/>
    <w:rsid w:val="00322B31"/>
    <w:rsid w:val="0032497A"/>
    <w:rsid w:val="00324AE9"/>
    <w:rsid w:val="00327076"/>
    <w:rsid w:val="003274F1"/>
    <w:rsid w:val="00330510"/>
    <w:rsid w:val="00332054"/>
    <w:rsid w:val="00332E5A"/>
    <w:rsid w:val="00332EC5"/>
    <w:rsid w:val="00333561"/>
    <w:rsid w:val="0033596A"/>
    <w:rsid w:val="00340300"/>
    <w:rsid w:val="00340B0C"/>
    <w:rsid w:val="00341656"/>
    <w:rsid w:val="003418D8"/>
    <w:rsid w:val="003433A1"/>
    <w:rsid w:val="003450D5"/>
    <w:rsid w:val="00345FEB"/>
    <w:rsid w:val="00346EEE"/>
    <w:rsid w:val="003470C6"/>
    <w:rsid w:val="003473AE"/>
    <w:rsid w:val="00347560"/>
    <w:rsid w:val="00347D05"/>
    <w:rsid w:val="00351CD5"/>
    <w:rsid w:val="003528B0"/>
    <w:rsid w:val="00354354"/>
    <w:rsid w:val="00355B52"/>
    <w:rsid w:val="003560B6"/>
    <w:rsid w:val="00360104"/>
    <w:rsid w:val="003622F6"/>
    <w:rsid w:val="00362656"/>
    <w:rsid w:val="00363D64"/>
    <w:rsid w:val="00364912"/>
    <w:rsid w:val="00364C93"/>
    <w:rsid w:val="00365007"/>
    <w:rsid w:val="0036673A"/>
    <w:rsid w:val="00370762"/>
    <w:rsid w:val="00370E7D"/>
    <w:rsid w:val="0037174F"/>
    <w:rsid w:val="00371CCF"/>
    <w:rsid w:val="0037274F"/>
    <w:rsid w:val="0037324C"/>
    <w:rsid w:val="003732F3"/>
    <w:rsid w:val="00375F73"/>
    <w:rsid w:val="0037635C"/>
    <w:rsid w:val="003766AB"/>
    <w:rsid w:val="0037779E"/>
    <w:rsid w:val="003800FE"/>
    <w:rsid w:val="00382725"/>
    <w:rsid w:val="00382751"/>
    <w:rsid w:val="00382A7C"/>
    <w:rsid w:val="00383836"/>
    <w:rsid w:val="00384197"/>
    <w:rsid w:val="00384401"/>
    <w:rsid w:val="00384A17"/>
    <w:rsid w:val="00384AB4"/>
    <w:rsid w:val="00390C26"/>
    <w:rsid w:val="00391BFA"/>
    <w:rsid w:val="0039264B"/>
    <w:rsid w:val="00392B17"/>
    <w:rsid w:val="003935C6"/>
    <w:rsid w:val="00393BF6"/>
    <w:rsid w:val="0039409D"/>
    <w:rsid w:val="003942DF"/>
    <w:rsid w:val="003945F9"/>
    <w:rsid w:val="003947E8"/>
    <w:rsid w:val="00395A61"/>
    <w:rsid w:val="00395FEB"/>
    <w:rsid w:val="00397DF1"/>
    <w:rsid w:val="003A2514"/>
    <w:rsid w:val="003A3A24"/>
    <w:rsid w:val="003A48C2"/>
    <w:rsid w:val="003A4CCA"/>
    <w:rsid w:val="003A5C96"/>
    <w:rsid w:val="003A5E7D"/>
    <w:rsid w:val="003A6264"/>
    <w:rsid w:val="003A7C33"/>
    <w:rsid w:val="003B07C0"/>
    <w:rsid w:val="003B2A44"/>
    <w:rsid w:val="003B2B95"/>
    <w:rsid w:val="003B4017"/>
    <w:rsid w:val="003B4DD5"/>
    <w:rsid w:val="003B624E"/>
    <w:rsid w:val="003B72E0"/>
    <w:rsid w:val="003B7AB9"/>
    <w:rsid w:val="003B7DC3"/>
    <w:rsid w:val="003C0396"/>
    <w:rsid w:val="003C052F"/>
    <w:rsid w:val="003C1B9B"/>
    <w:rsid w:val="003C276A"/>
    <w:rsid w:val="003C381F"/>
    <w:rsid w:val="003C3A8B"/>
    <w:rsid w:val="003C4C47"/>
    <w:rsid w:val="003C4D00"/>
    <w:rsid w:val="003C4F4A"/>
    <w:rsid w:val="003C5030"/>
    <w:rsid w:val="003C6B88"/>
    <w:rsid w:val="003D1FBA"/>
    <w:rsid w:val="003D33C4"/>
    <w:rsid w:val="003D3DCA"/>
    <w:rsid w:val="003D4D1E"/>
    <w:rsid w:val="003D6452"/>
    <w:rsid w:val="003E11D7"/>
    <w:rsid w:val="003E321A"/>
    <w:rsid w:val="003E395A"/>
    <w:rsid w:val="003E4344"/>
    <w:rsid w:val="003E486D"/>
    <w:rsid w:val="003E583A"/>
    <w:rsid w:val="003E686B"/>
    <w:rsid w:val="003E78CE"/>
    <w:rsid w:val="003E7994"/>
    <w:rsid w:val="003E7DC4"/>
    <w:rsid w:val="003E7EAA"/>
    <w:rsid w:val="003F31F6"/>
    <w:rsid w:val="003F370D"/>
    <w:rsid w:val="003F6FEF"/>
    <w:rsid w:val="004008AD"/>
    <w:rsid w:val="00400EAA"/>
    <w:rsid w:val="0040190E"/>
    <w:rsid w:val="0040323E"/>
    <w:rsid w:val="00404EF2"/>
    <w:rsid w:val="0040755D"/>
    <w:rsid w:val="00407598"/>
    <w:rsid w:val="00407D89"/>
    <w:rsid w:val="00407E05"/>
    <w:rsid w:val="00410943"/>
    <w:rsid w:val="00410FC2"/>
    <w:rsid w:val="004124F4"/>
    <w:rsid w:val="00412978"/>
    <w:rsid w:val="0041319C"/>
    <w:rsid w:val="00415557"/>
    <w:rsid w:val="004159D6"/>
    <w:rsid w:val="00417905"/>
    <w:rsid w:val="004223E5"/>
    <w:rsid w:val="00422D58"/>
    <w:rsid w:val="004231A3"/>
    <w:rsid w:val="00423589"/>
    <w:rsid w:val="00423E89"/>
    <w:rsid w:val="00423EF3"/>
    <w:rsid w:val="004261BE"/>
    <w:rsid w:val="00427221"/>
    <w:rsid w:val="0043079B"/>
    <w:rsid w:val="00430B55"/>
    <w:rsid w:val="00430C4D"/>
    <w:rsid w:val="00432753"/>
    <w:rsid w:val="00432C61"/>
    <w:rsid w:val="00433786"/>
    <w:rsid w:val="00434376"/>
    <w:rsid w:val="00434ECA"/>
    <w:rsid w:val="00434FF1"/>
    <w:rsid w:val="0043553E"/>
    <w:rsid w:val="004410FF"/>
    <w:rsid w:val="00441263"/>
    <w:rsid w:val="00441A67"/>
    <w:rsid w:val="00442681"/>
    <w:rsid w:val="00444E2B"/>
    <w:rsid w:val="004458E7"/>
    <w:rsid w:val="00445EA4"/>
    <w:rsid w:val="004464E4"/>
    <w:rsid w:val="004477D1"/>
    <w:rsid w:val="0045145F"/>
    <w:rsid w:val="004514E4"/>
    <w:rsid w:val="00451CAE"/>
    <w:rsid w:val="00455B84"/>
    <w:rsid w:val="00455D7B"/>
    <w:rsid w:val="004569F0"/>
    <w:rsid w:val="004575EF"/>
    <w:rsid w:val="00457F0D"/>
    <w:rsid w:val="00462B79"/>
    <w:rsid w:val="00463889"/>
    <w:rsid w:val="00463F90"/>
    <w:rsid w:val="00464AC5"/>
    <w:rsid w:val="00464E71"/>
    <w:rsid w:val="0046538C"/>
    <w:rsid w:val="00466B6D"/>
    <w:rsid w:val="00467EA9"/>
    <w:rsid w:val="00470D4E"/>
    <w:rsid w:val="00471A4F"/>
    <w:rsid w:val="004722E2"/>
    <w:rsid w:val="00472347"/>
    <w:rsid w:val="004728FB"/>
    <w:rsid w:val="004734C9"/>
    <w:rsid w:val="00473D26"/>
    <w:rsid w:val="004744E3"/>
    <w:rsid w:val="00475B2B"/>
    <w:rsid w:val="00475D91"/>
    <w:rsid w:val="004815D7"/>
    <w:rsid w:val="00481D83"/>
    <w:rsid w:val="0048243A"/>
    <w:rsid w:val="004844DB"/>
    <w:rsid w:val="004855DA"/>
    <w:rsid w:val="00486506"/>
    <w:rsid w:val="0048676F"/>
    <w:rsid w:val="00490799"/>
    <w:rsid w:val="00490B9F"/>
    <w:rsid w:val="0049166C"/>
    <w:rsid w:val="00492B01"/>
    <w:rsid w:val="00492B9E"/>
    <w:rsid w:val="00494852"/>
    <w:rsid w:val="00495279"/>
    <w:rsid w:val="004969BF"/>
    <w:rsid w:val="00496B7A"/>
    <w:rsid w:val="004A025E"/>
    <w:rsid w:val="004A0493"/>
    <w:rsid w:val="004A2482"/>
    <w:rsid w:val="004A268E"/>
    <w:rsid w:val="004A32C6"/>
    <w:rsid w:val="004A3320"/>
    <w:rsid w:val="004A3827"/>
    <w:rsid w:val="004A3D95"/>
    <w:rsid w:val="004A49C2"/>
    <w:rsid w:val="004A4A4D"/>
    <w:rsid w:val="004A5157"/>
    <w:rsid w:val="004A5F79"/>
    <w:rsid w:val="004A6180"/>
    <w:rsid w:val="004A634C"/>
    <w:rsid w:val="004A7649"/>
    <w:rsid w:val="004B0DC8"/>
    <w:rsid w:val="004B1DDB"/>
    <w:rsid w:val="004B2278"/>
    <w:rsid w:val="004B5C77"/>
    <w:rsid w:val="004B643D"/>
    <w:rsid w:val="004B7599"/>
    <w:rsid w:val="004C1E96"/>
    <w:rsid w:val="004C20E1"/>
    <w:rsid w:val="004C3011"/>
    <w:rsid w:val="004C68F0"/>
    <w:rsid w:val="004C6913"/>
    <w:rsid w:val="004C753E"/>
    <w:rsid w:val="004C792A"/>
    <w:rsid w:val="004D0899"/>
    <w:rsid w:val="004D0A72"/>
    <w:rsid w:val="004D11F5"/>
    <w:rsid w:val="004D24EC"/>
    <w:rsid w:val="004D37E4"/>
    <w:rsid w:val="004D417A"/>
    <w:rsid w:val="004D5203"/>
    <w:rsid w:val="004D57E6"/>
    <w:rsid w:val="004D67F3"/>
    <w:rsid w:val="004D6B42"/>
    <w:rsid w:val="004D7BA8"/>
    <w:rsid w:val="004D7BC3"/>
    <w:rsid w:val="004E0691"/>
    <w:rsid w:val="004E0870"/>
    <w:rsid w:val="004E0D65"/>
    <w:rsid w:val="004E2860"/>
    <w:rsid w:val="004E40ED"/>
    <w:rsid w:val="004E40FD"/>
    <w:rsid w:val="004E4D08"/>
    <w:rsid w:val="004E5593"/>
    <w:rsid w:val="004E66C2"/>
    <w:rsid w:val="004F05D5"/>
    <w:rsid w:val="004F0A82"/>
    <w:rsid w:val="004F0BDF"/>
    <w:rsid w:val="004F2656"/>
    <w:rsid w:val="004F2A6D"/>
    <w:rsid w:val="004F4711"/>
    <w:rsid w:val="004F51CE"/>
    <w:rsid w:val="004F5575"/>
    <w:rsid w:val="004F5C40"/>
    <w:rsid w:val="004F61AA"/>
    <w:rsid w:val="004F620F"/>
    <w:rsid w:val="004F68C1"/>
    <w:rsid w:val="004F7192"/>
    <w:rsid w:val="004F7D4C"/>
    <w:rsid w:val="004F7E66"/>
    <w:rsid w:val="0050030B"/>
    <w:rsid w:val="005009B1"/>
    <w:rsid w:val="00501AB6"/>
    <w:rsid w:val="00501BE3"/>
    <w:rsid w:val="00504CEA"/>
    <w:rsid w:val="00505A74"/>
    <w:rsid w:val="00506159"/>
    <w:rsid w:val="00507468"/>
    <w:rsid w:val="0051005F"/>
    <w:rsid w:val="005105AF"/>
    <w:rsid w:val="00510F34"/>
    <w:rsid w:val="005125BA"/>
    <w:rsid w:val="005129BC"/>
    <w:rsid w:val="0051310F"/>
    <w:rsid w:val="005132B7"/>
    <w:rsid w:val="00513366"/>
    <w:rsid w:val="0051688A"/>
    <w:rsid w:val="00516F4A"/>
    <w:rsid w:val="00520496"/>
    <w:rsid w:val="00520CD6"/>
    <w:rsid w:val="00520D65"/>
    <w:rsid w:val="00522367"/>
    <w:rsid w:val="00522918"/>
    <w:rsid w:val="00523AE2"/>
    <w:rsid w:val="005275A1"/>
    <w:rsid w:val="00530940"/>
    <w:rsid w:val="00530AB4"/>
    <w:rsid w:val="00531295"/>
    <w:rsid w:val="005322C4"/>
    <w:rsid w:val="0053243E"/>
    <w:rsid w:val="005327CF"/>
    <w:rsid w:val="00536D55"/>
    <w:rsid w:val="00540678"/>
    <w:rsid w:val="00541EB6"/>
    <w:rsid w:val="00544FD1"/>
    <w:rsid w:val="00546C9C"/>
    <w:rsid w:val="00546F31"/>
    <w:rsid w:val="00547047"/>
    <w:rsid w:val="00547BFE"/>
    <w:rsid w:val="00547EB4"/>
    <w:rsid w:val="00551270"/>
    <w:rsid w:val="0055271A"/>
    <w:rsid w:val="00552D41"/>
    <w:rsid w:val="005533ED"/>
    <w:rsid w:val="005548AC"/>
    <w:rsid w:val="00555144"/>
    <w:rsid w:val="00555811"/>
    <w:rsid w:val="00557453"/>
    <w:rsid w:val="00557661"/>
    <w:rsid w:val="00560800"/>
    <w:rsid w:val="0056185D"/>
    <w:rsid w:val="00561965"/>
    <w:rsid w:val="00561E98"/>
    <w:rsid w:val="00562123"/>
    <w:rsid w:val="00562FDD"/>
    <w:rsid w:val="005635E7"/>
    <w:rsid w:val="00563D41"/>
    <w:rsid w:val="0056498A"/>
    <w:rsid w:val="00564DAE"/>
    <w:rsid w:val="00565E27"/>
    <w:rsid w:val="0056751F"/>
    <w:rsid w:val="005677EB"/>
    <w:rsid w:val="0057027D"/>
    <w:rsid w:val="00571730"/>
    <w:rsid w:val="0057261E"/>
    <w:rsid w:val="005770EF"/>
    <w:rsid w:val="00580CD1"/>
    <w:rsid w:val="0058104A"/>
    <w:rsid w:val="00581C16"/>
    <w:rsid w:val="00581E87"/>
    <w:rsid w:val="005864C5"/>
    <w:rsid w:val="0058706D"/>
    <w:rsid w:val="0058719B"/>
    <w:rsid w:val="00590212"/>
    <w:rsid w:val="00591096"/>
    <w:rsid w:val="00593325"/>
    <w:rsid w:val="005948EA"/>
    <w:rsid w:val="00595AF6"/>
    <w:rsid w:val="005979C3"/>
    <w:rsid w:val="005A00F6"/>
    <w:rsid w:val="005A0C2C"/>
    <w:rsid w:val="005A1BE5"/>
    <w:rsid w:val="005A1BFE"/>
    <w:rsid w:val="005A3D7F"/>
    <w:rsid w:val="005A40D7"/>
    <w:rsid w:val="005A41B3"/>
    <w:rsid w:val="005A6A2C"/>
    <w:rsid w:val="005B0013"/>
    <w:rsid w:val="005B10BC"/>
    <w:rsid w:val="005B21B2"/>
    <w:rsid w:val="005B2F02"/>
    <w:rsid w:val="005B3E30"/>
    <w:rsid w:val="005B609B"/>
    <w:rsid w:val="005B627A"/>
    <w:rsid w:val="005B7435"/>
    <w:rsid w:val="005B780C"/>
    <w:rsid w:val="005B79E9"/>
    <w:rsid w:val="005C0F3D"/>
    <w:rsid w:val="005C1265"/>
    <w:rsid w:val="005C195F"/>
    <w:rsid w:val="005C1B15"/>
    <w:rsid w:val="005C1BE2"/>
    <w:rsid w:val="005C1F9A"/>
    <w:rsid w:val="005C3037"/>
    <w:rsid w:val="005C447C"/>
    <w:rsid w:val="005C5B33"/>
    <w:rsid w:val="005C655E"/>
    <w:rsid w:val="005C79F3"/>
    <w:rsid w:val="005D1CBD"/>
    <w:rsid w:val="005D2B8E"/>
    <w:rsid w:val="005D55F3"/>
    <w:rsid w:val="005D59ED"/>
    <w:rsid w:val="005D5AE8"/>
    <w:rsid w:val="005D5B7A"/>
    <w:rsid w:val="005D5B91"/>
    <w:rsid w:val="005D6B59"/>
    <w:rsid w:val="005D7F8B"/>
    <w:rsid w:val="005E0388"/>
    <w:rsid w:val="005E12DF"/>
    <w:rsid w:val="005E24AC"/>
    <w:rsid w:val="005E2EFA"/>
    <w:rsid w:val="005E3C9F"/>
    <w:rsid w:val="005E5518"/>
    <w:rsid w:val="005E5E09"/>
    <w:rsid w:val="005E6E10"/>
    <w:rsid w:val="005F0309"/>
    <w:rsid w:val="005F0A34"/>
    <w:rsid w:val="005F1653"/>
    <w:rsid w:val="005F45D6"/>
    <w:rsid w:val="005F554C"/>
    <w:rsid w:val="005F7237"/>
    <w:rsid w:val="00601BF9"/>
    <w:rsid w:val="00603B79"/>
    <w:rsid w:val="00603FFE"/>
    <w:rsid w:val="006059F0"/>
    <w:rsid w:val="00606350"/>
    <w:rsid w:val="0060684E"/>
    <w:rsid w:val="00606A4D"/>
    <w:rsid w:val="00606B91"/>
    <w:rsid w:val="00607DE2"/>
    <w:rsid w:val="00607E7C"/>
    <w:rsid w:val="00612394"/>
    <w:rsid w:val="00616189"/>
    <w:rsid w:val="0061660E"/>
    <w:rsid w:val="00617E1F"/>
    <w:rsid w:val="006201BC"/>
    <w:rsid w:val="00621378"/>
    <w:rsid w:val="0062330D"/>
    <w:rsid w:val="00624001"/>
    <w:rsid w:val="00624D77"/>
    <w:rsid w:val="006259B7"/>
    <w:rsid w:val="00625A84"/>
    <w:rsid w:val="006273CE"/>
    <w:rsid w:val="00627E2A"/>
    <w:rsid w:val="00630559"/>
    <w:rsid w:val="006313F1"/>
    <w:rsid w:val="0063170C"/>
    <w:rsid w:val="0063447D"/>
    <w:rsid w:val="00635AB8"/>
    <w:rsid w:val="006365D1"/>
    <w:rsid w:val="006412CA"/>
    <w:rsid w:val="006416D2"/>
    <w:rsid w:val="00641A67"/>
    <w:rsid w:val="00642544"/>
    <w:rsid w:val="00642B90"/>
    <w:rsid w:val="006437D5"/>
    <w:rsid w:val="006449B2"/>
    <w:rsid w:val="0064514B"/>
    <w:rsid w:val="0064522B"/>
    <w:rsid w:val="0064572D"/>
    <w:rsid w:val="0065328A"/>
    <w:rsid w:val="00653970"/>
    <w:rsid w:val="0065430C"/>
    <w:rsid w:val="0065497F"/>
    <w:rsid w:val="00655729"/>
    <w:rsid w:val="00656219"/>
    <w:rsid w:val="00657DD5"/>
    <w:rsid w:val="00660A35"/>
    <w:rsid w:val="00661079"/>
    <w:rsid w:val="00665438"/>
    <w:rsid w:val="00665F0F"/>
    <w:rsid w:val="0066631E"/>
    <w:rsid w:val="00666B6B"/>
    <w:rsid w:val="0067006A"/>
    <w:rsid w:val="00670D87"/>
    <w:rsid w:val="00673AAA"/>
    <w:rsid w:val="00674BBB"/>
    <w:rsid w:val="00675D44"/>
    <w:rsid w:val="006777D4"/>
    <w:rsid w:val="00682C18"/>
    <w:rsid w:val="006831CD"/>
    <w:rsid w:val="006838AC"/>
    <w:rsid w:val="00683BCD"/>
    <w:rsid w:val="00686995"/>
    <w:rsid w:val="00686B1B"/>
    <w:rsid w:val="00687A9F"/>
    <w:rsid w:val="00690A1E"/>
    <w:rsid w:val="00691803"/>
    <w:rsid w:val="0069239D"/>
    <w:rsid w:val="006946E6"/>
    <w:rsid w:val="00694EAB"/>
    <w:rsid w:val="006957DB"/>
    <w:rsid w:val="0069619C"/>
    <w:rsid w:val="00696975"/>
    <w:rsid w:val="00696F18"/>
    <w:rsid w:val="006970FA"/>
    <w:rsid w:val="00697424"/>
    <w:rsid w:val="006A157D"/>
    <w:rsid w:val="006A1749"/>
    <w:rsid w:val="006A3157"/>
    <w:rsid w:val="006A358C"/>
    <w:rsid w:val="006A5682"/>
    <w:rsid w:val="006A70A4"/>
    <w:rsid w:val="006A7F94"/>
    <w:rsid w:val="006B3136"/>
    <w:rsid w:val="006B49F2"/>
    <w:rsid w:val="006B4ABB"/>
    <w:rsid w:val="006B7456"/>
    <w:rsid w:val="006B7A10"/>
    <w:rsid w:val="006C048B"/>
    <w:rsid w:val="006C1365"/>
    <w:rsid w:val="006C3875"/>
    <w:rsid w:val="006C3EEA"/>
    <w:rsid w:val="006C484E"/>
    <w:rsid w:val="006C5523"/>
    <w:rsid w:val="006C56AB"/>
    <w:rsid w:val="006C70A8"/>
    <w:rsid w:val="006C7248"/>
    <w:rsid w:val="006D16D3"/>
    <w:rsid w:val="006D2B95"/>
    <w:rsid w:val="006D2C4A"/>
    <w:rsid w:val="006D36B6"/>
    <w:rsid w:val="006D4D77"/>
    <w:rsid w:val="006D503B"/>
    <w:rsid w:val="006D5151"/>
    <w:rsid w:val="006D542F"/>
    <w:rsid w:val="006D55FF"/>
    <w:rsid w:val="006D64B5"/>
    <w:rsid w:val="006E0AE4"/>
    <w:rsid w:val="006E0C74"/>
    <w:rsid w:val="006E1E2B"/>
    <w:rsid w:val="006E275A"/>
    <w:rsid w:val="006E2C30"/>
    <w:rsid w:val="006E344B"/>
    <w:rsid w:val="006E416E"/>
    <w:rsid w:val="006E5AB5"/>
    <w:rsid w:val="006E69C6"/>
    <w:rsid w:val="006F010A"/>
    <w:rsid w:val="006F29D0"/>
    <w:rsid w:val="006F3248"/>
    <w:rsid w:val="006F4680"/>
    <w:rsid w:val="006F4A57"/>
    <w:rsid w:val="006F6A3D"/>
    <w:rsid w:val="006F6B9F"/>
    <w:rsid w:val="006F71DD"/>
    <w:rsid w:val="007003BC"/>
    <w:rsid w:val="00700658"/>
    <w:rsid w:val="0070074F"/>
    <w:rsid w:val="00700BF9"/>
    <w:rsid w:val="0070238B"/>
    <w:rsid w:val="00702CA2"/>
    <w:rsid w:val="00702F88"/>
    <w:rsid w:val="00703961"/>
    <w:rsid w:val="00703B57"/>
    <w:rsid w:val="007041D8"/>
    <w:rsid w:val="00704310"/>
    <w:rsid w:val="007049FE"/>
    <w:rsid w:val="00705B88"/>
    <w:rsid w:val="00705F92"/>
    <w:rsid w:val="00706486"/>
    <w:rsid w:val="00706F23"/>
    <w:rsid w:val="00710155"/>
    <w:rsid w:val="007106DA"/>
    <w:rsid w:val="007111ED"/>
    <w:rsid w:val="00711A62"/>
    <w:rsid w:val="00711C69"/>
    <w:rsid w:val="00712B1D"/>
    <w:rsid w:val="0071313D"/>
    <w:rsid w:val="00713A27"/>
    <w:rsid w:val="00714013"/>
    <w:rsid w:val="00714115"/>
    <w:rsid w:val="00717437"/>
    <w:rsid w:val="00717AC7"/>
    <w:rsid w:val="00717F11"/>
    <w:rsid w:val="0072052C"/>
    <w:rsid w:val="007232F4"/>
    <w:rsid w:val="0072340F"/>
    <w:rsid w:val="0072481B"/>
    <w:rsid w:val="00724BE5"/>
    <w:rsid w:val="007250D4"/>
    <w:rsid w:val="0072535A"/>
    <w:rsid w:val="007258BE"/>
    <w:rsid w:val="0073104D"/>
    <w:rsid w:val="007310BF"/>
    <w:rsid w:val="00731274"/>
    <w:rsid w:val="00731FFB"/>
    <w:rsid w:val="00732FC2"/>
    <w:rsid w:val="0073358A"/>
    <w:rsid w:val="00733814"/>
    <w:rsid w:val="007342CD"/>
    <w:rsid w:val="0073474E"/>
    <w:rsid w:val="00735D8D"/>
    <w:rsid w:val="0073665A"/>
    <w:rsid w:val="00736D68"/>
    <w:rsid w:val="00737556"/>
    <w:rsid w:val="0074125A"/>
    <w:rsid w:val="00741BD5"/>
    <w:rsid w:val="00742744"/>
    <w:rsid w:val="00742C35"/>
    <w:rsid w:val="00743F41"/>
    <w:rsid w:val="00744667"/>
    <w:rsid w:val="00744AFA"/>
    <w:rsid w:val="00745B12"/>
    <w:rsid w:val="00746E31"/>
    <w:rsid w:val="0074746F"/>
    <w:rsid w:val="00751075"/>
    <w:rsid w:val="00752966"/>
    <w:rsid w:val="00753586"/>
    <w:rsid w:val="00754FF2"/>
    <w:rsid w:val="00756699"/>
    <w:rsid w:val="00760329"/>
    <w:rsid w:val="0076240C"/>
    <w:rsid w:val="00762FDC"/>
    <w:rsid w:val="0076402E"/>
    <w:rsid w:val="00764136"/>
    <w:rsid w:val="0076484D"/>
    <w:rsid w:val="007653E8"/>
    <w:rsid w:val="0076551F"/>
    <w:rsid w:val="00766724"/>
    <w:rsid w:val="00766E80"/>
    <w:rsid w:val="00767761"/>
    <w:rsid w:val="007712DB"/>
    <w:rsid w:val="007728D0"/>
    <w:rsid w:val="00772E54"/>
    <w:rsid w:val="007733D3"/>
    <w:rsid w:val="0077595B"/>
    <w:rsid w:val="00777200"/>
    <w:rsid w:val="00781156"/>
    <w:rsid w:val="007820AF"/>
    <w:rsid w:val="007823AD"/>
    <w:rsid w:val="00782601"/>
    <w:rsid w:val="0078293A"/>
    <w:rsid w:val="00782A9E"/>
    <w:rsid w:val="0078391A"/>
    <w:rsid w:val="00784CA1"/>
    <w:rsid w:val="00787E17"/>
    <w:rsid w:val="0079115E"/>
    <w:rsid w:val="007912CE"/>
    <w:rsid w:val="0079162D"/>
    <w:rsid w:val="007917A6"/>
    <w:rsid w:val="007927DE"/>
    <w:rsid w:val="007931EB"/>
    <w:rsid w:val="007A2B08"/>
    <w:rsid w:val="007A3CAC"/>
    <w:rsid w:val="007B38F4"/>
    <w:rsid w:val="007B3A68"/>
    <w:rsid w:val="007B5DCE"/>
    <w:rsid w:val="007B6C76"/>
    <w:rsid w:val="007C0195"/>
    <w:rsid w:val="007C0209"/>
    <w:rsid w:val="007C0711"/>
    <w:rsid w:val="007C1996"/>
    <w:rsid w:val="007C2385"/>
    <w:rsid w:val="007C27AE"/>
    <w:rsid w:val="007C3CD4"/>
    <w:rsid w:val="007C752F"/>
    <w:rsid w:val="007C758C"/>
    <w:rsid w:val="007D3A5B"/>
    <w:rsid w:val="007D452A"/>
    <w:rsid w:val="007D4EF7"/>
    <w:rsid w:val="007D506A"/>
    <w:rsid w:val="007D6CD4"/>
    <w:rsid w:val="007D76A0"/>
    <w:rsid w:val="007E0EFC"/>
    <w:rsid w:val="007E227C"/>
    <w:rsid w:val="007E3AC7"/>
    <w:rsid w:val="007E483D"/>
    <w:rsid w:val="007E5936"/>
    <w:rsid w:val="007E649E"/>
    <w:rsid w:val="007E6C77"/>
    <w:rsid w:val="007E6DF1"/>
    <w:rsid w:val="007E7736"/>
    <w:rsid w:val="007F2DA7"/>
    <w:rsid w:val="007F3291"/>
    <w:rsid w:val="007F4A48"/>
    <w:rsid w:val="007F5372"/>
    <w:rsid w:val="007F5DF3"/>
    <w:rsid w:val="007F6464"/>
    <w:rsid w:val="007F793F"/>
    <w:rsid w:val="008002E2"/>
    <w:rsid w:val="0080063E"/>
    <w:rsid w:val="008007F3"/>
    <w:rsid w:val="00802DF6"/>
    <w:rsid w:val="00803B5F"/>
    <w:rsid w:val="00804104"/>
    <w:rsid w:val="00806AFC"/>
    <w:rsid w:val="00811260"/>
    <w:rsid w:val="00811E48"/>
    <w:rsid w:val="0081249C"/>
    <w:rsid w:val="00812915"/>
    <w:rsid w:val="00813B56"/>
    <w:rsid w:val="00813E5B"/>
    <w:rsid w:val="00815F8F"/>
    <w:rsid w:val="00816467"/>
    <w:rsid w:val="008200BC"/>
    <w:rsid w:val="008219B6"/>
    <w:rsid w:val="00821BC8"/>
    <w:rsid w:val="00822FFE"/>
    <w:rsid w:val="0082336D"/>
    <w:rsid w:val="008237FC"/>
    <w:rsid w:val="00824079"/>
    <w:rsid w:val="008249DE"/>
    <w:rsid w:val="008256E4"/>
    <w:rsid w:val="0082597E"/>
    <w:rsid w:val="00825FDA"/>
    <w:rsid w:val="00826D1F"/>
    <w:rsid w:val="00826EA4"/>
    <w:rsid w:val="00826F1D"/>
    <w:rsid w:val="00826FC1"/>
    <w:rsid w:val="00830410"/>
    <w:rsid w:val="00832121"/>
    <w:rsid w:val="00832916"/>
    <w:rsid w:val="0083371B"/>
    <w:rsid w:val="00834A8E"/>
    <w:rsid w:val="00837552"/>
    <w:rsid w:val="00840452"/>
    <w:rsid w:val="008404CE"/>
    <w:rsid w:val="0084075F"/>
    <w:rsid w:val="00842923"/>
    <w:rsid w:val="00843960"/>
    <w:rsid w:val="0084418E"/>
    <w:rsid w:val="0084432D"/>
    <w:rsid w:val="008456DA"/>
    <w:rsid w:val="00850697"/>
    <w:rsid w:val="00852126"/>
    <w:rsid w:val="008559F1"/>
    <w:rsid w:val="00856922"/>
    <w:rsid w:val="00857905"/>
    <w:rsid w:val="008602A1"/>
    <w:rsid w:val="00860843"/>
    <w:rsid w:val="00860848"/>
    <w:rsid w:val="0086084E"/>
    <w:rsid w:val="00861857"/>
    <w:rsid w:val="00861D4F"/>
    <w:rsid w:val="00863EF9"/>
    <w:rsid w:val="00864CBC"/>
    <w:rsid w:val="008653E4"/>
    <w:rsid w:val="00865966"/>
    <w:rsid w:val="008715CE"/>
    <w:rsid w:val="00871C35"/>
    <w:rsid w:val="008723D7"/>
    <w:rsid w:val="00872B71"/>
    <w:rsid w:val="00876E21"/>
    <w:rsid w:val="00877546"/>
    <w:rsid w:val="008814D4"/>
    <w:rsid w:val="0088172B"/>
    <w:rsid w:val="0088287B"/>
    <w:rsid w:val="00885B64"/>
    <w:rsid w:val="0089019B"/>
    <w:rsid w:val="00890509"/>
    <w:rsid w:val="008913A8"/>
    <w:rsid w:val="008924A9"/>
    <w:rsid w:val="00892703"/>
    <w:rsid w:val="00893DC8"/>
    <w:rsid w:val="00895806"/>
    <w:rsid w:val="008974CD"/>
    <w:rsid w:val="008A1DA0"/>
    <w:rsid w:val="008A221A"/>
    <w:rsid w:val="008A2787"/>
    <w:rsid w:val="008A3FD1"/>
    <w:rsid w:val="008A49FF"/>
    <w:rsid w:val="008A51D3"/>
    <w:rsid w:val="008A62EF"/>
    <w:rsid w:val="008A6342"/>
    <w:rsid w:val="008A717B"/>
    <w:rsid w:val="008A7F91"/>
    <w:rsid w:val="008B071B"/>
    <w:rsid w:val="008B09CB"/>
    <w:rsid w:val="008B1B78"/>
    <w:rsid w:val="008B4128"/>
    <w:rsid w:val="008B4AA7"/>
    <w:rsid w:val="008B53F6"/>
    <w:rsid w:val="008B75F2"/>
    <w:rsid w:val="008C0427"/>
    <w:rsid w:val="008C06DC"/>
    <w:rsid w:val="008C1011"/>
    <w:rsid w:val="008C15C2"/>
    <w:rsid w:val="008C194B"/>
    <w:rsid w:val="008C1CAB"/>
    <w:rsid w:val="008C3B6D"/>
    <w:rsid w:val="008C55DE"/>
    <w:rsid w:val="008C5BA0"/>
    <w:rsid w:val="008C785A"/>
    <w:rsid w:val="008D0746"/>
    <w:rsid w:val="008D0A95"/>
    <w:rsid w:val="008D25F1"/>
    <w:rsid w:val="008D4923"/>
    <w:rsid w:val="008D5238"/>
    <w:rsid w:val="008D6133"/>
    <w:rsid w:val="008D6871"/>
    <w:rsid w:val="008D6FD1"/>
    <w:rsid w:val="008D7425"/>
    <w:rsid w:val="008E38E9"/>
    <w:rsid w:val="008E3A59"/>
    <w:rsid w:val="008E5BB2"/>
    <w:rsid w:val="008E5D64"/>
    <w:rsid w:val="008E7309"/>
    <w:rsid w:val="008E768D"/>
    <w:rsid w:val="008E7A8B"/>
    <w:rsid w:val="008F0BBA"/>
    <w:rsid w:val="008F0BE8"/>
    <w:rsid w:val="008F1262"/>
    <w:rsid w:val="008F1E82"/>
    <w:rsid w:val="008F2C5E"/>
    <w:rsid w:val="008F338D"/>
    <w:rsid w:val="008F3C01"/>
    <w:rsid w:val="008F72D9"/>
    <w:rsid w:val="008F780D"/>
    <w:rsid w:val="008F7B90"/>
    <w:rsid w:val="008F7E0F"/>
    <w:rsid w:val="00901D16"/>
    <w:rsid w:val="009050B4"/>
    <w:rsid w:val="00905DAF"/>
    <w:rsid w:val="0091040B"/>
    <w:rsid w:val="009106E4"/>
    <w:rsid w:val="009112BC"/>
    <w:rsid w:val="00911652"/>
    <w:rsid w:val="00911AD7"/>
    <w:rsid w:val="009120DB"/>
    <w:rsid w:val="009120F2"/>
    <w:rsid w:val="00912687"/>
    <w:rsid w:val="0091368B"/>
    <w:rsid w:val="009146D6"/>
    <w:rsid w:val="009153C7"/>
    <w:rsid w:val="009178B6"/>
    <w:rsid w:val="0091790B"/>
    <w:rsid w:val="00920F76"/>
    <w:rsid w:val="00922624"/>
    <w:rsid w:val="0092418E"/>
    <w:rsid w:val="009313A8"/>
    <w:rsid w:val="00933E60"/>
    <w:rsid w:val="00935B38"/>
    <w:rsid w:val="00941198"/>
    <w:rsid w:val="00941B55"/>
    <w:rsid w:val="00942CA6"/>
    <w:rsid w:val="00944C9A"/>
    <w:rsid w:val="009457F3"/>
    <w:rsid w:val="00945C87"/>
    <w:rsid w:val="00946B0A"/>
    <w:rsid w:val="00950FFB"/>
    <w:rsid w:val="00951672"/>
    <w:rsid w:val="0095172B"/>
    <w:rsid w:val="0095408F"/>
    <w:rsid w:val="009574EB"/>
    <w:rsid w:val="00960869"/>
    <w:rsid w:val="00964A9F"/>
    <w:rsid w:val="00966398"/>
    <w:rsid w:val="009674F9"/>
    <w:rsid w:val="00967EF9"/>
    <w:rsid w:val="00970B23"/>
    <w:rsid w:val="00971A05"/>
    <w:rsid w:val="00971D0C"/>
    <w:rsid w:val="0097268A"/>
    <w:rsid w:val="009727B0"/>
    <w:rsid w:val="00973FCE"/>
    <w:rsid w:val="00974AAA"/>
    <w:rsid w:val="00976391"/>
    <w:rsid w:val="00976689"/>
    <w:rsid w:val="00976EB3"/>
    <w:rsid w:val="00977798"/>
    <w:rsid w:val="009800FC"/>
    <w:rsid w:val="00980F9A"/>
    <w:rsid w:val="00981BE7"/>
    <w:rsid w:val="00982A33"/>
    <w:rsid w:val="009907E8"/>
    <w:rsid w:val="009907FC"/>
    <w:rsid w:val="00991657"/>
    <w:rsid w:val="00991685"/>
    <w:rsid w:val="0099588E"/>
    <w:rsid w:val="00996F54"/>
    <w:rsid w:val="0099702B"/>
    <w:rsid w:val="009A03DC"/>
    <w:rsid w:val="009A0B62"/>
    <w:rsid w:val="009A0B95"/>
    <w:rsid w:val="009A13CB"/>
    <w:rsid w:val="009A1F67"/>
    <w:rsid w:val="009A2290"/>
    <w:rsid w:val="009A2509"/>
    <w:rsid w:val="009A27C0"/>
    <w:rsid w:val="009A3E9A"/>
    <w:rsid w:val="009A4DB9"/>
    <w:rsid w:val="009A529C"/>
    <w:rsid w:val="009A54BA"/>
    <w:rsid w:val="009A5557"/>
    <w:rsid w:val="009A7776"/>
    <w:rsid w:val="009B06C6"/>
    <w:rsid w:val="009B0E91"/>
    <w:rsid w:val="009B2800"/>
    <w:rsid w:val="009B2FB6"/>
    <w:rsid w:val="009B3AC8"/>
    <w:rsid w:val="009B3CFB"/>
    <w:rsid w:val="009B4E88"/>
    <w:rsid w:val="009B50C5"/>
    <w:rsid w:val="009B6AF8"/>
    <w:rsid w:val="009C14F6"/>
    <w:rsid w:val="009C1813"/>
    <w:rsid w:val="009C1E78"/>
    <w:rsid w:val="009C2C7E"/>
    <w:rsid w:val="009C2F22"/>
    <w:rsid w:val="009C4739"/>
    <w:rsid w:val="009C4F78"/>
    <w:rsid w:val="009C6A4A"/>
    <w:rsid w:val="009D042C"/>
    <w:rsid w:val="009D2271"/>
    <w:rsid w:val="009D33D7"/>
    <w:rsid w:val="009D3BA2"/>
    <w:rsid w:val="009D4C96"/>
    <w:rsid w:val="009D6288"/>
    <w:rsid w:val="009D6C6C"/>
    <w:rsid w:val="009D70EB"/>
    <w:rsid w:val="009E06D9"/>
    <w:rsid w:val="009E0CEC"/>
    <w:rsid w:val="009E14B3"/>
    <w:rsid w:val="009E347C"/>
    <w:rsid w:val="009E379B"/>
    <w:rsid w:val="009E43E7"/>
    <w:rsid w:val="009E4D9E"/>
    <w:rsid w:val="009E7CB2"/>
    <w:rsid w:val="009E7E99"/>
    <w:rsid w:val="009F0418"/>
    <w:rsid w:val="009F0D8A"/>
    <w:rsid w:val="009F229D"/>
    <w:rsid w:val="009F241A"/>
    <w:rsid w:val="009F3A0D"/>
    <w:rsid w:val="009F4981"/>
    <w:rsid w:val="009F5107"/>
    <w:rsid w:val="009F5AEC"/>
    <w:rsid w:val="009F5CDA"/>
    <w:rsid w:val="009F6BAD"/>
    <w:rsid w:val="00A01515"/>
    <w:rsid w:val="00A019B0"/>
    <w:rsid w:val="00A02EC8"/>
    <w:rsid w:val="00A032DF"/>
    <w:rsid w:val="00A040C8"/>
    <w:rsid w:val="00A04824"/>
    <w:rsid w:val="00A06776"/>
    <w:rsid w:val="00A06A72"/>
    <w:rsid w:val="00A06D71"/>
    <w:rsid w:val="00A101D9"/>
    <w:rsid w:val="00A114A3"/>
    <w:rsid w:val="00A12026"/>
    <w:rsid w:val="00A1237A"/>
    <w:rsid w:val="00A1252F"/>
    <w:rsid w:val="00A13A49"/>
    <w:rsid w:val="00A15526"/>
    <w:rsid w:val="00A15FAF"/>
    <w:rsid w:val="00A1647E"/>
    <w:rsid w:val="00A167CF"/>
    <w:rsid w:val="00A17021"/>
    <w:rsid w:val="00A1707D"/>
    <w:rsid w:val="00A2086E"/>
    <w:rsid w:val="00A23B05"/>
    <w:rsid w:val="00A23D9B"/>
    <w:rsid w:val="00A25803"/>
    <w:rsid w:val="00A27299"/>
    <w:rsid w:val="00A276B2"/>
    <w:rsid w:val="00A3019C"/>
    <w:rsid w:val="00A31DF8"/>
    <w:rsid w:val="00A32A43"/>
    <w:rsid w:val="00A33668"/>
    <w:rsid w:val="00A34388"/>
    <w:rsid w:val="00A343F4"/>
    <w:rsid w:val="00A362CD"/>
    <w:rsid w:val="00A3647E"/>
    <w:rsid w:val="00A36AC7"/>
    <w:rsid w:val="00A418C0"/>
    <w:rsid w:val="00A41CF3"/>
    <w:rsid w:val="00A4275F"/>
    <w:rsid w:val="00A4293B"/>
    <w:rsid w:val="00A43C34"/>
    <w:rsid w:val="00A4428E"/>
    <w:rsid w:val="00A4508D"/>
    <w:rsid w:val="00A4719A"/>
    <w:rsid w:val="00A500F6"/>
    <w:rsid w:val="00A5029F"/>
    <w:rsid w:val="00A52235"/>
    <w:rsid w:val="00A55895"/>
    <w:rsid w:val="00A57317"/>
    <w:rsid w:val="00A60661"/>
    <w:rsid w:val="00A60D4B"/>
    <w:rsid w:val="00A60F9B"/>
    <w:rsid w:val="00A61B79"/>
    <w:rsid w:val="00A62A40"/>
    <w:rsid w:val="00A63638"/>
    <w:rsid w:val="00A64706"/>
    <w:rsid w:val="00A67954"/>
    <w:rsid w:val="00A7168C"/>
    <w:rsid w:val="00A720E8"/>
    <w:rsid w:val="00A73824"/>
    <w:rsid w:val="00A73889"/>
    <w:rsid w:val="00A73E85"/>
    <w:rsid w:val="00A75E4A"/>
    <w:rsid w:val="00A76D2D"/>
    <w:rsid w:val="00A80556"/>
    <w:rsid w:val="00A80844"/>
    <w:rsid w:val="00A819C6"/>
    <w:rsid w:val="00A8661A"/>
    <w:rsid w:val="00A8712B"/>
    <w:rsid w:val="00A87C05"/>
    <w:rsid w:val="00A91038"/>
    <w:rsid w:val="00A91961"/>
    <w:rsid w:val="00A925FA"/>
    <w:rsid w:val="00A94D90"/>
    <w:rsid w:val="00A97483"/>
    <w:rsid w:val="00A97530"/>
    <w:rsid w:val="00AA0167"/>
    <w:rsid w:val="00AA3327"/>
    <w:rsid w:val="00AA471E"/>
    <w:rsid w:val="00AA5004"/>
    <w:rsid w:val="00AB18CD"/>
    <w:rsid w:val="00AB1DF1"/>
    <w:rsid w:val="00AB2C59"/>
    <w:rsid w:val="00AB331E"/>
    <w:rsid w:val="00AB3B18"/>
    <w:rsid w:val="00AB3FEA"/>
    <w:rsid w:val="00AB6006"/>
    <w:rsid w:val="00AB6EDD"/>
    <w:rsid w:val="00AC0642"/>
    <w:rsid w:val="00AC1218"/>
    <w:rsid w:val="00AC30C4"/>
    <w:rsid w:val="00AC3928"/>
    <w:rsid w:val="00AC3DDB"/>
    <w:rsid w:val="00AC42AA"/>
    <w:rsid w:val="00AC4ACA"/>
    <w:rsid w:val="00AC526F"/>
    <w:rsid w:val="00AC5840"/>
    <w:rsid w:val="00AC5F08"/>
    <w:rsid w:val="00AC7139"/>
    <w:rsid w:val="00AD22AE"/>
    <w:rsid w:val="00AD2667"/>
    <w:rsid w:val="00AD27E1"/>
    <w:rsid w:val="00AD2D50"/>
    <w:rsid w:val="00AD3275"/>
    <w:rsid w:val="00AD378F"/>
    <w:rsid w:val="00AD56B4"/>
    <w:rsid w:val="00AD5C22"/>
    <w:rsid w:val="00AD68EA"/>
    <w:rsid w:val="00AD6DB4"/>
    <w:rsid w:val="00AD7362"/>
    <w:rsid w:val="00AD75B5"/>
    <w:rsid w:val="00AD79E1"/>
    <w:rsid w:val="00AE002B"/>
    <w:rsid w:val="00AE05F7"/>
    <w:rsid w:val="00AE0E16"/>
    <w:rsid w:val="00AE10C1"/>
    <w:rsid w:val="00AE180A"/>
    <w:rsid w:val="00AE3186"/>
    <w:rsid w:val="00AE69BC"/>
    <w:rsid w:val="00AE6B67"/>
    <w:rsid w:val="00AF20A2"/>
    <w:rsid w:val="00AF32A8"/>
    <w:rsid w:val="00AF50D9"/>
    <w:rsid w:val="00AF6508"/>
    <w:rsid w:val="00AF7541"/>
    <w:rsid w:val="00AF77C7"/>
    <w:rsid w:val="00AF7C20"/>
    <w:rsid w:val="00AF7C4E"/>
    <w:rsid w:val="00B0063D"/>
    <w:rsid w:val="00B00964"/>
    <w:rsid w:val="00B00B02"/>
    <w:rsid w:val="00B011C5"/>
    <w:rsid w:val="00B01C20"/>
    <w:rsid w:val="00B03207"/>
    <w:rsid w:val="00B036C9"/>
    <w:rsid w:val="00B05897"/>
    <w:rsid w:val="00B068F5"/>
    <w:rsid w:val="00B10FF0"/>
    <w:rsid w:val="00B11C4C"/>
    <w:rsid w:val="00B14B15"/>
    <w:rsid w:val="00B15DA0"/>
    <w:rsid w:val="00B1628E"/>
    <w:rsid w:val="00B163D8"/>
    <w:rsid w:val="00B17EA1"/>
    <w:rsid w:val="00B20FB3"/>
    <w:rsid w:val="00B21A9D"/>
    <w:rsid w:val="00B23128"/>
    <w:rsid w:val="00B236A5"/>
    <w:rsid w:val="00B26792"/>
    <w:rsid w:val="00B272DE"/>
    <w:rsid w:val="00B274FE"/>
    <w:rsid w:val="00B307A9"/>
    <w:rsid w:val="00B30EC0"/>
    <w:rsid w:val="00B31D97"/>
    <w:rsid w:val="00B32309"/>
    <w:rsid w:val="00B325C9"/>
    <w:rsid w:val="00B328A3"/>
    <w:rsid w:val="00B32F15"/>
    <w:rsid w:val="00B33A72"/>
    <w:rsid w:val="00B343EB"/>
    <w:rsid w:val="00B34F1C"/>
    <w:rsid w:val="00B353B8"/>
    <w:rsid w:val="00B35592"/>
    <w:rsid w:val="00B36260"/>
    <w:rsid w:val="00B40079"/>
    <w:rsid w:val="00B411F3"/>
    <w:rsid w:val="00B4332B"/>
    <w:rsid w:val="00B43B04"/>
    <w:rsid w:val="00B43DEC"/>
    <w:rsid w:val="00B43F2D"/>
    <w:rsid w:val="00B4448B"/>
    <w:rsid w:val="00B50A98"/>
    <w:rsid w:val="00B50B7F"/>
    <w:rsid w:val="00B51573"/>
    <w:rsid w:val="00B54629"/>
    <w:rsid w:val="00B54816"/>
    <w:rsid w:val="00B54C77"/>
    <w:rsid w:val="00B55EC1"/>
    <w:rsid w:val="00B55F2A"/>
    <w:rsid w:val="00B5699D"/>
    <w:rsid w:val="00B56BDA"/>
    <w:rsid w:val="00B56C21"/>
    <w:rsid w:val="00B56D7E"/>
    <w:rsid w:val="00B57016"/>
    <w:rsid w:val="00B5760D"/>
    <w:rsid w:val="00B57E21"/>
    <w:rsid w:val="00B60729"/>
    <w:rsid w:val="00B60D69"/>
    <w:rsid w:val="00B65081"/>
    <w:rsid w:val="00B6697A"/>
    <w:rsid w:val="00B66AA1"/>
    <w:rsid w:val="00B678FB"/>
    <w:rsid w:val="00B72A23"/>
    <w:rsid w:val="00B741E8"/>
    <w:rsid w:val="00B745AB"/>
    <w:rsid w:val="00B750EB"/>
    <w:rsid w:val="00B818E2"/>
    <w:rsid w:val="00B81B5B"/>
    <w:rsid w:val="00B82C9B"/>
    <w:rsid w:val="00B8399F"/>
    <w:rsid w:val="00B85257"/>
    <w:rsid w:val="00B85382"/>
    <w:rsid w:val="00B86BAE"/>
    <w:rsid w:val="00B87801"/>
    <w:rsid w:val="00B912E2"/>
    <w:rsid w:val="00B94A03"/>
    <w:rsid w:val="00B94C74"/>
    <w:rsid w:val="00B958BE"/>
    <w:rsid w:val="00B95BEC"/>
    <w:rsid w:val="00B97EF7"/>
    <w:rsid w:val="00BA19AA"/>
    <w:rsid w:val="00BA2D96"/>
    <w:rsid w:val="00BA4FD0"/>
    <w:rsid w:val="00BA7949"/>
    <w:rsid w:val="00BB1E75"/>
    <w:rsid w:val="00BB3F89"/>
    <w:rsid w:val="00BB4A62"/>
    <w:rsid w:val="00BB4E52"/>
    <w:rsid w:val="00BB6381"/>
    <w:rsid w:val="00BB6A93"/>
    <w:rsid w:val="00BC01DC"/>
    <w:rsid w:val="00BC16A8"/>
    <w:rsid w:val="00BC225A"/>
    <w:rsid w:val="00BC27D7"/>
    <w:rsid w:val="00BC40E7"/>
    <w:rsid w:val="00BC45B7"/>
    <w:rsid w:val="00BC481E"/>
    <w:rsid w:val="00BC48E0"/>
    <w:rsid w:val="00BC4BB1"/>
    <w:rsid w:val="00BC57BA"/>
    <w:rsid w:val="00BC5BB3"/>
    <w:rsid w:val="00BC6139"/>
    <w:rsid w:val="00BD0D62"/>
    <w:rsid w:val="00BD0EE9"/>
    <w:rsid w:val="00BD1D5E"/>
    <w:rsid w:val="00BD2041"/>
    <w:rsid w:val="00BD2D1F"/>
    <w:rsid w:val="00BD35DC"/>
    <w:rsid w:val="00BD522E"/>
    <w:rsid w:val="00BD6BEE"/>
    <w:rsid w:val="00BD6FF3"/>
    <w:rsid w:val="00BD7A4F"/>
    <w:rsid w:val="00BD7B35"/>
    <w:rsid w:val="00BE0EB4"/>
    <w:rsid w:val="00BE2287"/>
    <w:rsid w:val="00BE23FD"/>
    <w:rsid w:val="00BE434F"/>
    <w:rsid w:val="00BE4996"/>
    <w:rsid w:val="00BE6A7E"/>
    <w:rsid w:val="00BE6B0B"/>
    <w:rsid w:val="00BE6FF9"/>
    <w:rsid w:val="00BE7120"/>
    <w:rsid w:val="00BE7EC1"/>
    <w:rsid w:val="00BF039E"/>
    <w:rsid w:val="00BF0F52"/>
    <w:rsid w:val="00BF1C46"/>
    <w:rsid w:val="00BF53D1"/>
    <w:rsid w:val="00BF588C"/>
    <w:rsid w:val="00C00B50"/>
    <w:rsid w:val="00C019F2"/>
    <w:rsid w:val="00C02959"/>
    <w:rsid w:val="00C03B77"/>
    <w:rsid w:val="00C045BF"/>
    <w:rsid w:val="00C04A64"/>
    <w:rsid w:val="00C0709C"/>
    <w:rsid w:val="00C07F5C"/>
    <w:rsid w:val="00C106E2"/>
    <w:rsid w:val="00C10948"/>
    <w:rsid w:val="00C10A7A"/>
    <w:rsid w:val="00C11425"/>
    <w:rsid w:val="00C11AF2"/>
    <w:rsid w:val="00C12406"/>
    <w:rsid w:val="00C12909"/>
    <w:rsid w:val="00C12923"/>
    <w:rsid w:val="00C12F3A"/>
    <w:rsid w:val="00C155A7"/>
    <w:rsid w:val="00C201D7"/>
    <w:rsid w:val="00C21448"/>
    <w:rsid w:val="00C2190B"/>
    <w:rsid w:val="00C2205D"/>
    <w:rsid w:val="00C222A7"/>
    <w:rsid w:val="00C2587E"/>
    <w:rsid w:val="00C27C90"/>
    <w:rsid w:val="00C30373"/>
    <w:rsid w:val="00C30475"/>
    <w:rsid w:val="00C30F17"/>
    <w:rsid w:val="00C315AC"/>
    <w:rsid w:val="00C32A47"/>
    <w:rsid w:val="00C33376"/>
    <w:rsid w:val="00C334BA"/>
    <w:rsid w:val="00C33F0E"/>
    <w:rsid w:val="00C371AF"/>
    <w:rsid w:val="00C379C9"/>
    <w:rsid w:val="00C40027"/>
    <w:rsid w:val="00C40A48"/>
    <w:rsid w:val="00C418AC"/>
    <w:rsid w:val="00C41B3C"/>
    <w:rsid w:val="00C42375"/>
    <w:rsid w:val="00C424A7"/>
    <w:rsid w:val="00C42665"/>
    <w:rsid w:val="00C42B09"/>
    <w:rsid w:val="00C42DBD"/>
    <w:rsid w:val="00C440C9"/>
    <w:rsid w:val="00C4442D"/>
    <w:rsid w:val="00C44F7A"/>
    <w:rsid w:val="00C456B1"/>
    <w:rsid w:val="00C460FD"/>
    <w:rsid w:val="00C461A6"/>
    <w:rsid w:val="00C46391"/>
    <w:rsid w:val="00C5048F"/>
    <w:rsid w:val="00C504D5"/>
    <w:rsid w:val="00C527FF"/>
    <w:rsid w:val="00C52E3A"/>
    <w:rsid w:val="00C53194"/>
    <w:rsid w:val="00C5367D"/>
    <w:rsid w:val="00C541A3"/>
    <w:rsid w:val="00C55523"/>
    <w:rsid w:val="00C5589A"/>
    <w:rsid w:val="00C55A67"/>
    <w:rsid w:val="00C56356"/>
    <w:rsid w:val="00C56780"/>
    <w:rsid w:val="00C56D14"/>
    <w:rsid w:val="00C60215"/>
    <w:rsid w:val="00C607B6"/>
    <w:rsid w:val="00C618A2"/>
    <w:rsid w:val="00C61BB4"/>
    <w:rsid w:val="00C632A5"/>
    <w:rsid w:val="00C63749"/>
    <w:rsid w:val="00C662AE"/>
    <w:rsid w:val="00C66C42"/>
    <w:rsid w:val="00C716E9"/>
    <w:rsid w:val="00C7243A"/>
    <w:rsid w:val="00C725DA"/>
    <w:rsid w:val="00C72970"/>
    <w:rsid w:val="00C72A73"/>
    <w:rsid w:val="00C7350A"/>
    <w:rsid w:val="00C7488B"/>
    <w:rsid w:val="00C748FE"/>
    <w:rsid w:val="00C75FB3"/>
    <w:rsid w:val="00C8172E"/>
    <w:rsid w:val="00C85215"/>
    <w:rsid w:val="00C85301"/>
    <w:rsid w:val="00C85D36"/>
    <w:rsid w:val="00C8602C"/>
    <w:rsid w:val="00C8686E"/>
    <w:rsid w:val="00C875FA"/>
    <w:rsid w:val="00C91013"/>
    <w:rsid w:val="00C91AF5"/>
    <w:rsid w:val="00C91C3C"/>
    <w:rsid w:val="00C93143"/>
    <w:rsid w:val="00C95D4C"/>
    <w:rsid w:val="00C95E2F"/>
    <w:rsid w:val="00C966F0"/>
    <w:rsid w:val="00C96AC0"/>
    <w:rsid w:val="00CA1AC5"/>
    <w:rsid w:val="00CA2419"/>
    <w:rsid w:val="00CA3758"/>
    <w:rsid w:val="00CA3A5F"/>
    <w:rsid w:val="00CA5A5D"/>
    <w:rsid w:val="00CA621E"/>
    <w:rsid w:val="00CA62BE"/>
    <w:rsid w:val="00CA6910"/>
    <w:rsid w:val="00CA72B4"/>
    <w:rsid w:val="00CA7AAF"/>
    <w:rsid w:val="00CB0295"/>
    <w:rsid w:val="00CB03A4"/>
    <w:rsid w:val="00CB136E"/>
    <w:rsid w:val="00CB241C"/>
    <w:rsid w:val="00CB39EF"/>
    <w:rsid w:val="00CB3E82"/>
    <w:rsid w:val="00CB5CB0"/>
    <w:rsid w:val="00CB6131"/>
    <w:rsid w:val="00CB6818"/>
    <w:rsid w:val="00CB7137"/>
    <w:rsid w:val="00CB7D84"/>
    <w:rsid w:val="00CC0454"/>
    <w:rsid w:val="00CC17A1"/>
    <w:rsid w:val="00CC183F"/>
    <w:rsid w:val="00CC19D5"/>
    <w:rsid w:val="00CC29AD"/>
    <w:rsid w:val="00CC357F"/>
    <w:rsid w:val="00CC4507"/>
    <w:rsid w:val="00CC496F"/>
    <w:rsid w:val="00CC6F5E"/>
    <w:rsid w:val="00CC7018"/>
    <w:rsid w:val="00CC795E"/>
    <w:rsid w:val="00CD03E8"/>
    <w:rsid w:val="00CD04F8"/>
    <w:rsid w:val="00CD136C"/>
    <w:rsid w:val="00CD1D5A"/>
    <w:rsid w:val="00CD1FA8"/>
    <w:rsid w:val="00CD2719"/>
    <w:rsid w:val="00CD4141"/>
    <w:rsid w:val="00CD4554"/>
    <w:rsid w:val="00CD6699"/>
    <w:rsid w:val="00CD66A2"/>
    <w:rsid w:val="00CD675F"/>
    <w:rsid w:val="00CD6881"/>
    <w:rsid w:val="00CD7CC8"/>
    <w:rsid w:val="00CE0945"/>
    <w:rsid w:val="00CE164A"/>
    <w:rsid w:val="00CE23DB"/>
    <w:rsid w:val="00CE4830"/>
    <w:rsid w:val="00CE4845"/>
    <w:rsid w:val="00CE48CB"/>
    <w:rsid w:val="00CE5BF1"/>
    <w:rsid w:val="00CE61DE"/>
    <w:rsid w:val="00CE6414"/>
    <w:rsid w:val="00CE6582"/>
    <w:rsid w:val="00CE6666"/>
    <w:rsid w:val="00CE66B3"/>
    <w:rsid w:val="00CE68D3"/>
    <w:rsid w:val="00CF0E22"/>
    <w:rsid w:val="00CF1F54"/>
    <w:rsid w:val="00CF33BA"/>
    <w:rsid w:val="00CF5404"/>
    <w:rsid w:val="00CF7773"/>
    <w:rsid w:val="00D00260"/>
    <w:rsid w:val="00D0071A"/>
    <w:rsid w:val="00D01928"/>
    <w:rsid w:val="00D03065"/>
    <w:rsid w:val="00D0391B"/>
    <w:rsid w:val="00D04C77"/>
    <w:rsid w:val="00D04EA5"/>
    <w:rsid w:val="00D0566B"/>
    <w:rsid w:val="00D058BF"/>
    <w:rsid w:val="00D06023"/>
    <w:rsid w:val="00D07CFD"/>
    <w:rsid w:val="00D10998"/>
    <w:rsid w:val="00D113C6"/>
    <w:rsid w:val="00D11DD7"/>
    <w:rsid w:val="00D128C0"/>
    <w:rsid w:val="00D12F74"/>
    <w:rsid w:val="00D15257"/>
    <w:rsid w:val="00D17CB0"/>
    <w:rsid w:val="00D21CAD"/>
    <w:rsid w:val="00D21DD9"/>
    <w:rsid w:val="00D23179"/>
    <w:rsid w:val="00D24736"/>
    <w:rsid w:val="00D24CAC"/>
    <w:rsid w:val="00D24DC3"/>
    <w:rsid w:val="00D26977"/>
    <w:rsid w:val="00D277E7"/>
    <w:rsid w:val="00D320A8"/>
    <w:rsid w:val="00D33514"/>
    <w:rsid w:val="00D3383F"/>
    <w:rsid w:val="00D33B2B"/>
    <w:rsid w:val="00D34FFC"/>
    <w:rsid w:val="00D36ECD"/>
    <w:rsid w:val="00D36F10"/>
    <w:rsid w:val="00D37008"/>
    <w:rsid w:val="00D37248"/>
    <w:rsid w:val="00D37F81"/>
    <w:rsid w:val="00D40B1B"/>
    <w:rsid w:val="00D40E71"/>
    <w:rsid w:val="00D4214E"/>
    <w:rsid w:val="00D421ED"/>
    <w:rsid w:val="00D42985"/>
    <w:rsid w:val="00D438A8"/>
    <w:rsid w:val="00D44924"/>
    <w:rsid w:val="00D450FF"/>
    <w:rsid w:val="00D45366"/>
    <w:rsid w:val="00D45DF6"/>
    <w:rsid w:val="00D45E1E"/>
    <w:rsid w:val="00D4644A"/>
    <w:rsid w:val="00D47DC3"/>
    <w:rsid w:val="00D50A22"/>
    <w:rsid w:val="00D51A32"/>
    <w:rsid w:val="00D51BAC"/>
    <w:rsid w:val="00D51E2A"/>
    <w:rsid w:val="00D524F8"/>
    <w:rsid w:val="00D54B83"/>
    <w:rsid w:val="00D554E4"/>
    <w:rsid w:val="00D55F2D"/>
    <w:rsid w:val="00D60763"/>
    <w:rsid w:val="00D60D63"/>
    <w:rsid w:val="00D6101F"/>
    <w:rsid w:val="00D62019"/>
    <w:rsid w:val="00D63058"/>
    <w:rsid w:val="00D635CD"/>
    <w:rsid w:val="00D640AA"/>
    <w:rsid w:val="00D64A77"/>
    <w:rsid w:val="00D65B95"/>
    <w:rsid w:val="00D6615F"/>
    <w:rsid w:val="00D66976"/>
    <w:rsid w:val="00D71361"/>
    <w:rsid w:val="00D732E7"/>
    <w:rsid w:val="00D73B8C"/>
    <w:rsid w:val="00D74B9F"/>
    <w:rsid w:val="00D7714F"/>
    <w:rsid w:val="00D77384"/>
    <w:rsid w:val="00D80D06"/>
    <w:rsid w:val="00D815C8"/>
    <w:rsid w:val="00D82624"/>
    <w:rsid w:val="00D82CEC"/>
    <w:rsid w:val="00D82E4E"/>
    <w:rsid w:val="00D8336C"/>
    <w:rsid w:val="00D835B6"/>
    <w:rsid w:val="00D843AB"/>
    <w:rsid w:val="00D84F8C"/>
    <w:rsid w:val="00D85ED0"/>
    <w:rsid w:val="00D86117"/>
    <w:rsid w:val="00D86EFC"/>
    <w:rsid w:val="00D91711"/>
    <w:rsid w:val="00D92139"/>
    <w:rsid w:val="00D932A4"/>
    <w:rsid w:val="00D94E0B"/>
    <w:rsid w:val="00D97125"/>
    <w:rsid w:val="00D97359"/>
    <w:rsid w:val="00D97F7E"/>
    <w:rsid w:val="00DA012B"/>
    <w:rsid w:val="00DA0C6F"/>
    <w:rsid w:val="00DA12FB"/>
    <w:rsid w:val="00DA174E"/>
    <w:rsid w:val="00DA47E8"/>
    <w:rsid w:val="00DA4D8C"/>
    <w:rsid w:val="00DA5263"/>
    <w:rsid w:val="00DA6283"/>
    <w:rsid w:val="00DA62A5"/>
    <w:rsid w:val="00DA6432"/>
    <w:rsid w:val="00DA7F0E"/>
    <w:rsid w:val="00DB20FA"/>
    <w:rsid w:val="00DB2F95"/>
    <w:rsid w:val="00DB4BDA"/>
    <w:rsid w:val="00DB547D"/>
    <w:rsid w:val="00DC09F2"/>
    <w:rsid w:val="00DC3563"/>
    <w:rsid w:val="00DC3673"/>
    <w:rsid w:val="00DC486E"/>
    <w:rsid w:val="00DC5169"/>
    <w:rsid w:val="00DC7015"/>
    <w:rsid w:val="00DD0C44"/>
    <w:rsid w:val="00DD204A"/>
    <w:rsid w:val="00DD2400"/>
    <w:rsid w:val="00DD351C"/>
    <w:rsid w:val="00DD3937"/>
    <w:rsid w:val="00DD3AA3"/>
    <w:rsid w:val="00DD5C7E"/>
    <w:rsid w:val="00DD5F83"/>
    <w:rsid w:val="00DD65D3"/>
    <w:rsid w:val="00DD68FC"/>
    <w:rsid w:val="00DD720F"/>
    <w:rsid w:val="00DD7EB2"/>
    <w:rsid w:val="00DE0048"/>
    <w:rsid w:val="00DE0C63"/>
    <w:rsid w:val="00DE1549"/>
    <w:rsid w:val="00DE16CB"/>
    <w:rsid w:val="00DE1FB3"/>
    <w:rsid w:val="00DE3175"/>
    <w:rsid w:val="00DE375A"/>
    <w:rsid w:val="00DE3946"/>
    <w:rsid w:val="00DE6513"/>
    <w:rsid w:val="00DF17AC"/>
    <w:rsid w:val="00DF2D6D"/>
    <w:rsid w:val="00DF3153"/>
    <w:rsid w:val="00DF328E"/>
    <w:rsid w:val="00DF3853"/>
    <w:rsid w:val="00DF41AA"/>
    <w:rsid w:val="00DF5EFA"/>
    <w:rsid w:val="00DF732D"/>
    <w:rsid w:val="00E01BA2"/>
    <w:rsid w:val="00E0268F"/>
    <w:rsid w:val="00E02B1C"/>
    <w:rsid w:val="00E11E78"/>
    <w:rsid w:val="00E123EC"/>
    <w:rsid w:val="00E12BD2"/>
    <w:rsid w:val="00E12BFA"/>
    <w:rsid w:val="00E13423"/>
    <w:rsid w:val="00E1380D"/>
    <w:rsid w:val="00E138AC"/>
    <w:rsid w:val="00E151A2"/>
    <w:rsid w:val="00E16928"/>
    <w:rsid w:val="00E17F24"/>
    <w:rsid w:val="00E217D8"/>
    <w:rsid w:val="00E22352"/>
    <w:rsid w:val="00E24E14"/>
    <w:rsid w:val="00E2603A"/>
    <w:rsid w:val="00E26CC2"/>
    <w:rsid w:val="00E30745"/>
    <w:rsid w:val="00E309E0"/>
    <w:rsid w:val="00E31C5E"/>
    <w:rsid w:val="00E3359E"/>
    <w:rsid w:val="00E335E4"/>
    <w:rsid w:val="00E33EBE"/>
    <w:rsid w:val="00E348E0"/>
    <w:rsid w:val="00E34B79"/>
    <w:rsid w:val="00E34E00"/>
    <w:rsid w:val="00E35DB4"/>
    <w:rsid w:val="00E36855"/>
    <w:rsid w:val="00E36C9D"/>
    <w:rsid w:val="00E402D6"/>
    <w:rsid w:val="00E40F7B"/>
    <w:rsid w:val="00E413E9"/>
    <w:rsid w:val="00E42891"/>
    <w:rsid w:val="00E437D4"/>
    <w:rsid w:val="00E44275"/>
    <w:rsid w:val="00E459D1"/>
    <w:rsid w:val="00E46BBD"/>
    <w:rsid w:val="00E47515"/>
    <w:rsid w:val="00E47687"/>
    <w:rsid w:val="00E526C3"/>
    <w:rsid w:val="00E52790"/>
    <w:rsid w:val="00E52823"/>
    <w:rsid w:val="00E53012"/>
    <w:rsid w:val="00E5343D"/>
    <w:rsid w:val="00E53E1E"/>
    <w:rsid w:val="00E5588E"/>
    <w:rsid w:val="00E55C8F"/>
    <w:rsid w:val="00E56F38"/>
    <w:rsid w:val="00E57026"/>
    <w:rsid w:val="00E57D09"/>
    <w:rsid w:val="00E60FAA"/>
    <w:rsid w:val="00E614C1"/>
    <w:rsid w:val="00E61555"/>
    <w:rsid w:val="00E62128"/>
    <w:rsid w:val="00E625EB"/>
    <w:rsid w:val="00E644BA"/>
    <w:rsid w:val="00E6601C"/>
    <w:rsid w:val="00E67143"/>
    <w:rsid w:val="00E67538"/>
    <w:rsid w:val="00E70119"/>
    <w:rsid w:val="00E714E0"/>
    <w:rsid w:val="00E74754"/>
    <w:rsid w:val="00E755BC"/>
    <w:rsid w:val="00E757E0"/>
    <w:rsid w:val="00E75BBA"/>
    <w:rsid w:val="00E75D85"/>
    <w:rsid w:val="00E76B98"/>
    <w:rsid w:val="00E775A4"/>
    <w:rsid w:val="00E800B5"/>
    <w:rsid w:val="00E80241"/>
    <w:rsid w:val="00E81033"/>
    <w:rsid w:val="00E813C2"/>
    <w:rsid w:val="00E81491"/>
    <w:rsid w:val="00E82E78"/>
    <w:rsid w:val="00E835B7"/>
    <w:rsid w:val="00E835EE"/>
    <w:rsid w:val="00E8402E"/>
    <w:rsid w:val="00E84DCA"/>
    <w:rsid w:val="00E85B76"/>
    <w:rsid w:val="00E86E0B"/>
    <w:rsid w:val="00E87282"/>
    <w:rsid w:val="00E902A0"/>
    <w:rsid w:val="00E907AF"/>
    <w:rsid w:val="00E9125C"/>
    <w:rsid w:val="00E914B8"/>
    <w:rsid w:val="00E92E32"/>
    <w:rsid w:val="00E940B2"/>
    <w:rsid w:val="00E94427"/>
    <w:rsid w:val="00E957F1"/>
    <w:rsid w:val="00E976BE"/>
    <w:rsid w:val="00EA09E2"/>
    <w:rsid w:val="00EA1231"/>
    <w:rsid w:val="00EA140A"/>
    <w:rsid w:val="00EA1466"/>
    <w:rsid w:val="00EA2B0D"/>
    <w:rsid w:val="00EA2F36"/>
    <w:rsid w:val="00EA47C8"/>
    <w:rsid w:val="00EA6193"/>
    <w:rsid w:val="00EA6AAC"/>
    <w:rsid w:val="00EA6F4D"/>
    <w:rsid w:val="00EA729C"/>
    <w:rsid w:val="00EB0599"/>
    <w:rsid w:val="00EB1D2F"/>
    <w:rsid w:val="00EB3593"/>
    <w:rsid w:val="00EB4318"/>
    <w:rsid w:val="00EB63E0"/>
    <w:rsid w:val="00EB6FCF"/>
    <w:rsid w:val="00EC08FB"/>
    <w:rsid w:val="00EC1754"/>
    <w:rsid w:val="00EC18CA"/>
    <w:rsid w:val="00EC1EAF"/>
    <w:rsid w:val="00EC6618"/>
    <w:rsid w:val="00EC69A6"/>
    <w:rsid w:val="00EC7803"/>
    <w:rsid w:val="00ED03F9"/>
    <w:rsid w:val="00ED0AAB"/>
    <w:rsid w:val="00ED1647"/>
    <w:rsid w:val="00ED2014"/>
    <w:rsid w:val="00ED21E1"/>
    <w:rsid w:val="00ED27C3"/>
    <w:rsid w:val="00ED6601"/>
    <w:rsid w:val="00ED6F76"/>
    <w:rsid w:val="00ED771C"/>
    <w:rsid w:val="00EE3AEC"/>
    <w:rsid w:val="00EE5D27"/>
    <w:rsid w:val="00EE750C"/>
    <w:rsid w:val="00EE7942"/>
    <w:rsid w:val="00EF0862"/>
    <w:rsid w:val="00EF1F0A"/>
    <w:rsid w:val="00EF3723"/>
    <w:rsid w:val="00EF3CD8"/>
    <w:rsid w:val="00EF41BF"/>
    <w:rsid w:val="00EF42F4"/>
    <w:rsid w:val="00EF7968"/>
    <w:rsid w:val="00F0033A"/>
    <w:rsid w:val="00F02CE7"/>
    <w:rsid w:val="00F02D8C"/>
    <w:rsid w:val="00F06D45"/>
    <w:rsid w:val="00F07998"/>
    <w:rsid w:val="00F07B67"/>
    <w:rsid w:val="00F07C89"/>
    <w:rsid w:val="00F105E6"/>
    <w:rsid w:val="00F10E1D"/>
    <w:rsid w:val="00F10F1B"/>
    <w:rsid w:val="00F11ADA"/>
    <w:rsid w:val="00F12073"/>
    <w:rsid w:val="00F13860"/>
    <w:rsid w:val="00F16C37"/>
    <w:rsid w:val="00F1712A"/>
    <w:rsid w:val="00F20D5A"/>
    <w:rsid w:val="00F22B4B"/>
    <w:rsid w:val="00F22E93"/>
    <w:rsid w:val="00F236EC"/>
    <w:rsid w:val="00F27FE7"/>
    <w:rsid w:val="00F27FE9"/>
    <w:rsid w:val="00F30658"/>
    <w:rsid w:val="00F30663"/>
    <w:rsid w:val="00F314D9"/>
    <w:rsid w:val="00F31617"/>
    <w:rsid w:val="00F31E4F"/>
    <w:rsid w:val="00F3212B"/>
    <w:rsid w:val="00F3348E"/>
    <w:rsid w:val="00F345B0"/>
    <w:rsid w:val="00F3501D"/>
    <w:rsid w:val="00F35485"/>
    <w:rsid w:val="00F35518"/>
    <w:rsid w:val="00F3601B"/>
    <w:rsid w:val="00F3760D"/>
    <w:rsid w:val="00F37DF7"/>
    <w:rsid w:val="00F40130"/>
    <w:rsid w:val="00F40162"/>
    <w:rsid w:val="00F40773"/>
    <w:rsid w:val="00F4261F"/>
    <w:rsid w:val="00F42A2C"/>
    <w:rsid w:val="00F42A2E"/>
    <w:rsid w:val="00F42BB0"/>
    <w:rsid w:val="00F42FD7"/>
    <w:rsid w:val="00F43417"/>
    <w:rsid w:val="00F434D3"/>
    <w:rsid w:val="00F4487E"/>
    <w:rsid w:val="00F466A1"/>
    <w:rsid w:val="00F47BA9"/>
    <w:rsid w:val="00F51DF8"/>
    <w:rsid w:val="00F55435"/>
    <w:rsid w:val="00F55A08"/>
    <w:rsid w:val="00F611AD"/>
    <w:rsid w:val="00F61A58"/>
    <w:rsid w:val="00F61BF0"/>
    <w:rsid w:val="00F64A53"/>
    <w:rsid w:val="00F651AF"/>
    <w:rsid w:val="00F65743"/>
    <w:rsid w:val="00F66853"/>
    <w:rsid w:val="00F67E2F"/>
    <w:rsid w:val="00F70DAE"/>
    <w:rsid w:val="00F713C9"/>
    <w:rsid w:val="00F7259A"/>
    <w:rsid w:val="00F73DBD"/>
    <w:rsid w:val="00F73ECB"/>
    <w:rsid w:val="00F75E28"/>
    <w:rsid w:val="00F75EA4"/>
    <w:rsid w:val="00F76F26"/>
    <w:rsid w:val="00F77949"/>
    <w:rsid w:val="00F8070B"/>
    <w:rsid w:val="00F81364"/>
    <w:rsid w:val="00F81891"/>
    <w:rsid w:val="00F81FFD"/>
    <w:rsid w:val="00F82616"/>
    <w:rsid w:val="00F832FE"/>
    <w:rsid w:val="00F84BC5"/>
    <w:rsid w:val="00F85DC5"/>
    <w:rsid w:val="00F862E9"/>
    <w:rsid w:val="00F87EDF"/>
    <w:rsid w:val="00F90B6B"/>
    <w:rsid w:val="00F91AD9"/>
    <w:rsid w:val="00F91BA1"/>
    <w:rsid w:val="00F9245F"/>
    <w:rsid w:val="00F929D7"/>
    <w:rsid w:val="00F93499"/>
    <w:rsid w:val="00F93AF1"/>
    <w:rsid w:val="00F96ED9"/>
    <w:rsid w:val="00F977FC"/>
    <w:rsid w:val="00F97988"/>
    <w:rsid w:val="00FA0004"/>
    <w:rsid w:val="00FA00D0"/>
    <w:rsid w:val="00FA1601"/>
    <w:rsid w:val="00FA2980"/>
    <w:rsid w:val="00FA34AE"/>
    <w:rsid w:val="00FA4CF1"/>
    <w:rsid w:val="00FA6BAE"/>
    <w:rsid w:val="00FA7312"/>
    <w:rsid w:val="00FB0EFB"/>
    <w:rsid w:val="00FB139B"/>
    <w:rsid w:val="00FB474E"/>
    <w:rsid w:val="00FB74FA"/>
    <w:rsid w:val="00FB7803"/>
    <w:rsid w:val="00FB78D5"/>
    <w:rsid w:val="00FB79AA"/>
    <w:rsid w:val="00FC08DC"/>
    <w:rsid w:val="00FC1008"/>
    <w:rsid w:val="00FC3619"/>
    <w:rsid w:val="00FC37E4"/>
    <w:rsid w:val="00FC60D4"/>
    <w:rsid w:val="00FC71D1"/>
    <w:rsid w:val="00FC781F"/>
    <w:rsid w:val="00FD01F5"/>
    <w:rsid w:val="00FD1428"/>
    <w:rsid w:val="00FD19D9"/>
    <w:rsid w:val="00FD25E6"/>
    <w:rsid w:val="00FD2C33"/>
    <w:rsid w:val="00FD3B6C"/>
    <w:rsid w:val="00FD3F34"/>
    <w:rsid w:val="00FD505C"/>
    <w:rsid w:val="00FD50DD"/>
    <w:rsid w:val="00FD59CB"/>
    <w:rsid w:val="00FD5B1B"/>
    <w:rsid w:val="00FD71BC"/>
    <w:rsid w:val="00FD7411"/>
    <w:rsid w:val="00FD7967"/>
    <w:rsid w:val="00FE1054"/>
    <w:rsid w:val="00FE164C"/>
    <w:rsid w:val="00FE1AFD"/>
    <w:rsid w:val="00FE1BF6"/>
    <w:rsid w:val="00FE1E0A"/>
    <w:rsid w:val="00FE219D"/>
    <w:rsid w:val="00FE223F"/>
    <w:rsid w:val="00FE2BBD"/>
    <w:rsid w:val="00FE2CF2"/>
    <w:rsid w:val="00FE55EC"/>
    <w:rsid w:val="00FE69A4"/>
    <w:rsid w:val="00FE7951"/>
    <w:rsid w:val="00FF00E4"/>
    <w:rsid w:val="00FF06F6"/>
    <w:rsid w:val="00FF0DBC"/>
    <w:rsid w:val="00FF0FE6"/>
    <w:rsid w:val="00FF116F"/>
    <w:rsid w:val="00FF15A6"/>
    <w:rsid w:val="00FF2219"/>
    <w:rsid w:val="00FF331F"/>
    <w:rsid w:val="00FF3333"/>
    <w:rsid w:val="00FF3E46"/>
    <w:rsid w:val="00FF4738"/>
    <w:rsid w:val="00FF5BAB"/>
    <w:rsid w:val="00FF5CAC"/>
    <w:rsid w:val="00FF78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C60D24A-0BE8-4DBB-A705-3854BD076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E60"/>
    <w:rPr>
      <w:sz w:val="24"/>
      <w:szCs w:val="24"/>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933E60"/>
    <w:pPr>
      <w:spacing w:before="100" w:beforeAutospacing="1" w:after="100" w:afterAutospacing="1" w:line="138" w:lineRule="atLeast"/>
    </w:pPr>
    <w:rPr>
      <w:rFonts w:ascii="Verdana" w:hAnsi="Verdana"/>
      <w:sz w:val="14"/>
      <w:szCs w:val="14"/>
      <w:lang w:val="en-US" w:eastAsia="en-US"/>
    </w:rPr>
  </w:style>
  <w:style w:type="character" w:customStyle="1" w:styleId="litera1">
    <w:name w:val="litera1"/>
    <w:rsid w:val="00933E60"/>
    <w:rPr>
      <w:b/>
      <w:bCs/>
      <w:color w:val="000000"/>
    </w:rPr>
  </w:style>
  <w:style w:type="character" w:customStyle="1" w:styleId="alineat1">
    <w:name w:val="alineat1"/>
    <w:rsid w:val="00933E60"/>
    <w:rPr>
      <w:b/>
      <w:bCs/>
      <w:color w:val="000000"/>
    </w:rPr>
  </w:style>
  <w:style w:type="character" w:customStyle="1" w:styleId="paragraf1">
    <w:name w:val="paragraf1"/>
    <w:basedOn w:val="Fontdeparagrafimplicit"/>
    <w:rsid w:val="00933E60"/>
  </w:style>
  <w:style w:type="character" w:customStyle="1" w:styleId="punct1">
    <w:name w:val="punct1"/>
    <w:rsid w:val="00933E60"/>
    <w:rPr>
      <w:b/>
      <w:bCs/>
      <w:color w:val="000000"/>
    </w:rPr>
  </w:style>
  <w:style w:type="paragraph" w:customStyle="1" w:styleId="DefaultText">
    <w:name w:val="Default Text"/>
    <w:basedOn w:val="Normal"/>
    <w:rsid w:val="004F4711"/>
    <w:rPr>
      <w:noProof/>
      <w:szCs w:val="20"/>
      <w:lang w:val="en-US" w:eastAsia="en-US"/>
    </w:rPr>
  </w:style>
  <w:style w:type="paragraph" w:customStyle="1" w:styleId="CharCharCharChar">
    <w:name w:val="Char Char Char Char"/>
    <w:basedOn w:val="Normal"/>
    <w:rsid w:val="00752966"/>
    <w:rPr>
      <w:lang w:val="pl-PL" w:eastAsia="pl-PL"/>
    </w:rPr>
  </w:style>
  <w:style w:type="paragraph" w:styleId="TextnBalon">
    <w:name w:val="Balloon Text"/>
    <w:basedOn w:val="Normal"/>
    <w:semiHidden/>
    <w:rsid w:val="00FB79AA"/>
    <w:rPr>
      <w:rFonts w:ascii="Tahoma" w:hAnsi="Tahoma" w:cs="Tahoma"/>
      <w:sz w:val="16"/>
      <w:szCs w:val="16"/>
    </w:rPr>
  </w:style>
  <w:style w:type="paragraph" w:styleId="Antet">
    <w:name w:val="header"/>
    <w:basedOn w:val="Normal"/>
    <w:rsid w:val="00E36C9D"/>
    <w:pPr>
      <w:tabs>
        <w:tab w:val="center" w:pos="4320"/>
        <w:tab w:val="right" w:pos="8640"/>
      </w:tabs>
    </w:pPr>
  </w:style>
  <w:style w:type="paragraph" w:styleId="Subsol">
    <w:name w:val="footer"/>
    <w:basedOn w:val="Normal"/>
    <w:link w:val="SubsolCaracter"/>
    <w:uiPriority w:val="99"/>
    <w:rsid w:val="00E36C9D"/>
    <w:pPr>
      <w:tabs>
        <w:tab w:val="center" w:pos="4320"/>
        <w:tab w:val="right" w:pos="8640"/>
      </w:tabs>
    </w:pPr>
  </w:style>
  <w:style w:type="table" w:customStyle="1" w:styleId="GrilTabel">
    <w:name w:val="Grilă Tabel"/>
    <w:basedOn w:val="TabelNormal"/>
    <w:rsid w:val="00731F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solCaracter">
    <w:name w:val="Subsol Caracter"/>
    <w:link w:val="Subsol"/>
    <w:uiPriority w:val="99"/>
    <w:rsid w:val="00CD66A2"/>
    <w:rPr>
      <w:sz w:val="24"/>
      <w:szCs w:val="24"/>
    </w:rPr>
  </w:style>
  <w:style w:type="paragraph" w:customStyle="1" w:styleId="DefaultText2">
    <w:name w:val="Default Text:2"/>
    <w:basedOn w:val="Normal"/>
    <w:rsid w:val="005A00F6"/>
    <w:rPr>
      <w:noProof/>
      <w:szCs w:val="20"/>
      <w:lang w:eastAsia="en-US"/>
    </w:rPr>
  </w:style>
  <w:style w:type="paragraph" w:styleId="Listparagraf">
    <w:name w:val="List Paragraph"/>
    <w:basedOn w:val="Normal"/>
    <w:qFormat/>
    <w:rsid w:val="00AE180A"/>
    <w:pPr>
      <w:spacing w:after="200" w:line="276" w:lineRule="auto"/>
      <w:ind w:left="720"/>
      <w:contextualSpacing/>
    </w:pPr>
    <w:rPr>
      <w:rFonts w:ascii="Calibri" w:hAnsi="Calibri"/>
      <w:sz w:val="22"/>
      <w:szCs w:val="22"/>
      <w:lang w:val="en-US" w:eastAsia="en-US"/>
    </w:rPr>
  </w:style>
  <w:style w:type="character" w:styleId="Hyperlink">
    <w:name w:val="Hyperlink"/>
    <w:rsid w:val="001171D8"/>
    <w:rPr>
      <w:color w:val="0000FF"/>
      <w:u w:val="single"/>
    </w:rPr>
  </w:style>
  <w:style w:type="character" w:customStyle="1" w:styleId="l5def1">
    <w:name w:val="l5def1"/>
    <w:rsid w:val="004575EF"/>
    <w:rPr>
      <w:rFonts w:ascii="Arial" w:hAnsi="Arial" w:cs="Arial" w:hint="default"/>
      <w:color w:val="000000"/>
      <w:sz w:val="26"/>
      <w:szCs w:val="26"/>
    </w:rPr>
  </w:style>
  <w:style w:type="character" w:customStyle="1" w:styleId="l5def2">
    <w:name w:val="l5def2"/>
    <w:rsid w:val="004575EF"/>
    <w:rPr>
      <w:rFonts w:ascii="Arial" w:hAnsi="Arial" w:cs="Arial" w:hint="default"/>
      <w:color w:val="000000"/>
      <w:sz w:val="26"/>
      <w:szCs w:val="26"/>
    </w:rPr>
  </w:style>
  <w:style w:type="table" w:styleId="Tabelgril">
    <w:name w:val="Table Grid"/>
    <w:basedOn w:val="TabelNormal"/>
    <w:uiPriority w:val="39"/>
    <w:rsid w:val="00CE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821BC8"/>
    <w:pPr>
      <w:numPr>
        <w:numId w:val="20"/>
      </w:numPr>
      <w:tabs>
        <w:tab w:val="left" w:pos="720"/>
      </w:tabs>
      <w:autoSpaceDE w:val="0"/>
      <w:autoSpaceDN w:val="0"/>
      <w:adjustRightInd w:val="0"/>
      <w:ind w:left="5889"/>
    </w:pPr>
    <w:rPr>
      <w:rFonts w:ascii="Arial,Bold" w:hAnsi="Arial,Bold" w:cs="Arial,Bold"/>
      <w:sz w:val="20"/>
      <w:szCs w:val="20"/>
      <w:lang w:eastAsia="en-US"/>
    </w:rPr>
  </w:style>
  <w:style w:type="character" w:customStyle="1" w:styleId="l5def3">
    <w:name w:val="l5def3"/>
    <w:rsid w:val="00490B9F"/>
    <w:rPr>
      <w:rFonts w:ascii="Arial" w:hAnsi="Arial" w:cs="Arial" w:hint="default"/>
      <w:color w:val="000000"/>
      <w:sz w:val="26"/>
      <w:szCs w:val="26"/>
    </w:rPr>
  </w:style>
  <w:style w:type="character" w:customStyle="1" w:styleId="l5def4">
    <w:name w:val="l5def4"/>
    <w:rsid w:val="00490B9F"/>
    <w:rPr>
      <w:rFonts w:ascii="Arial" w:hAnsi="Arial" w:cs="Arial" w:hint="default"/>
      <w:color w:val="000000"/>
      <w:sz w:val="26"/>
      <w:szCs w:val="26"/>
    </w:rPr>
  </w:style>
  <w:style w:type="character" w:customStyle="1" w:styleId="l5def5">
    <w:name w:val="l5def5"/>
    <w:rsid w:val="00490B9F"/>
    <w:rPr>
      <w:rFonts w:ascii="Arial" w:hAnsi="Arial" w:cs="Arial" w:hint="default"/>
      <w:color w:val="000000"/>
      <w:sz w:val="26"/>
      <w:szCs w:val="26"/>
    </w:rPr>
  </w:style>
  <w:style w:type="character" w:customStyle="1" w:styleId="l5def6">
    <w:name w:val="l5def6"/>
    <w:rsid w:val="00490B9F"/>
    <w:rPr>
      <w:rFonts w:ascii="Arial" w:hAnsi="Arial" w:cs="Arial" w:hint="default"/>
      <w:color w:val="000000"/>
      <w:sz w:val="26"/>
      <w:szCs w:val="26"/>
    </w:rPr>
  </w:style>
  <w:style w:type="character" w:customStyle="1" w:styleId="l5def7">
    <w:name w:val="l5def7"/>
    <w:rsid w:val="00490B9F"/>
    <w:rPr>
      <w:rFonts w:ascii="Arial" w:hAnsi="Arial" w:cs="Arial" w:hint="default"/>
      <w:color w:val="000000"/>
      <w:sz w:val="26"/>
      <w:szCs w:val="26"/>
    </w:rPr>
  </w:style>
  <w:style w:type="character" w:customStyle="1" w:styleId="l5def9">
    <w:name w:val="l5def9"/>
    <w:rsid w:val="00490B9F"/>
    <w:rPr>
      <w:rFonts w:ascii="Arial" w:hAnsi="Arial" w:cs="Arial" w:hint="default"/>
      <w:color w:val="000000"/>
      <w:sz w:val="26"/>
      <w:szCs w:val="26"/>
    </w:rPr>
  </w:style>
  <w:style w:type="character" w:customStyle="1" w:styleId="l5def10">
    <w:name w:val="l5def10"/>
    <w:rsid w:val="00490B9F"/>
    <w:rPr>
      <w:rFonts w:ascii="Arial" w:hAnsi="Arial" w:cs="Arial" w:hint="default"/>
      <w:color w:val="000000"/>
      <w:sz w:val="26"/>
      <w:szCs w:val="26"/>
    </w:rPr>
  </w:style>
  <w:style w:type="character" w:customStyle="1" w:styleId="l5def11">
    <w:name w:val="l5def11"/>
    <w:rsid w:val="00490B9F"/>
    <w:rPr>
      <w:rFonts w:ascii="Arial" w:hAnsi="Arial" w:cs="Arial" w:hint="default"/>
      <w:color w:val="000000"/>
      <w:sz w:val="26"/>
      <w:szCs w:val="26"/>
    </w:rPr>
  </w:style>
  <w:style w:type="character" w:customStyle="1" w:styleId="l5def12">
    <w:name w:val="l5def12"/>
    <w:rsid w:val="00490B9F"/>
    <w:rPr>
      <w:rFonts w:ascii="Arial" w:hAnsi="Arial" w:cs="Arial" w:hint="default"/>
      <w:color w:val="000000"/>
      <w:sz w:val="26"/>
      <w:szCs w:val="26"/>
    </w:rPr>
  </w:style>
  <w:style w:type="character" w:customStyle="1" w:styleId="l5def13">
    <w:name w:val="l5def13"/>
    <w:rsid w:val="00490B9F"/>
    <w:rPr>
      <w:rFonts w:ascii="Arial" w:hAnsi="Arial" w:cs="Arial" w:hint="default"/>
      <w:color w:val="000000"/>
      <w:sz w:val="26"/>
      <w:szCs w:val="26"/>
    </w:rPr>
  </w:style>
  <w:style w:type="character" w:customStyle="1" w:styleId="l5def14">
    <w:name w:val="l5def14"/>
    <w:rsid w:val="00490B9F"/>
    <w:rPr>
      <w:rFonts w:ascii="Arial" w:hAnsi="Arial" w:cs="Arial" w:hint="default"/>
      <w:color w:val="000000"/>
      <w:sz w:val="26"/>
      <w:szCs w:val="26"/>
    </w:rPr>
  </w:style>
  <w:style w:type="character" w:customStyle="1" w:styleId="l5def15">
    <w:name w:val="l5def15"/>
    <w:rsid w:val="00490B9F"/>
    <w:rPr>
      <w:rFonts w:ascii="Arial" w:hAnsi="Arial" w:cs="Arial" w:hint="default"/>
      <w:color w:val="000000"/>
      <w:sz w:val="26"/>
      <w:szCs w:val="26"/>
    </w:rPr>
  </w:style>
  <w:style w:type="character" w:customStyle="1" w:styleId="l5def16">
    <w:name w:val="l5def16"/>
    <w:rsid w:val="00490B9F"/>
    <w:rPr>
      <w:rFonts w:ascii="Arial" w:hAnsi="Arial" w:cs="Arial" w:hint="default"/>
      <w:color w:val="000000"/>
      <w:sz w:val="26"/>
      <w:szCs w:val="26"/>
    </w:rPr>
  </w:style>
  <w:style w:type="character" w:customStyle="1" w:styleId="l5def17">
    <w:name w:val="l5def17"/>
    <w:rsid w:val="00490B9F"/>
    <w:rPr>
      <w:rFonts w:ascii="Arial" w:hAnsi="Arial" w:cs="Arial" w:hint="default"/>
      <w:color w:val="000000"/>
      <w:sz w:val="26"/>
      <w:szCs w:val="26"/>
    </w:rPr>
  </w:style>
  <w:style w:type="character" w:customStyle="1" w:styleId="l5def18">
    <w:name w:val="l5def18"/>
    <w:rsid w:val="00490B9F"/>
    <w:rPr>
      <w:rFonts w:ascii="Arial" w:hAnsi="Arial" w:cs="Arial" w:hint="default"/>
      <w:color w:val="000000"/>
      <w:sz w:val="26"/>
      <w:szCs w:val="26"/>
    </w:rPr>
  </w:style>
  <w:style w:type="character" w:customStyle="1" w:styleId="l5def20">
    <w:name w:val="l5def20"/>
    <w:rsid w:val="00490B9F"/>
    <w:rPr>
      <w:rFonts w:ascii="Arial" w:hAnsi="Arial" w:cs="Arial" w:hint="default"/>
      <w:color w:val="000000"/>
      <w:sz w:val="26"/>
      <w:szCs w:val="26"/>
    </w:rPr>
  </w:style>
  <w:style w:type="character" w:customStyle="1" w:styleId="l5def21">
    <w:name w:val="l5def21"/>
    <w:rsid w:val="00490B9F"/>
    <w:rPr>
      <w:rFonts w:ascii="Arial" w:hAnsi="Arial" w:cs="Arial" w:hint="default"/>
      <w:color w:val="000000"/>
      <w:sz w:val="26"/>
      <w:szCs w:val="26"/>
    </w:rPr>
  </w:style>
  <w:style w:type="character" w:customStyle="1" w:styleId="l5def23">
    <w:name w:val="l5def23"/>
    <w:rsid w:val="00490B9F"/>
    <w:rPr>
      <w:rFonts w:ascii="Arial" w:hAnsi="Arial" w:cs="Arial" w:hint="default"/>
      <w:color w:val="000000"/>
      <w:sz w:val="26"/>
      <w:szCs w:val="26"/>
    </w:rPr>
  </w:style>
  <w:style w:type="character" w:customStyle="1" w:styleId="l5def24">
    <w:name w:val="l5def24"/>
    <w:rsid w:val="00490B9F"/>
    <w:rPr>
      <w:rFonts w:ascii="Arial" w:hAnsi="Arial" w:cs="Arial" w:hint="default"/>
      <w:color w:val="000000"/>
      <w:sz w:val="26"/>
      <w:szCs w:val="26"/>
    </w:rPr>
  </w:style>
  <w:style w:type="character" w:customStyle="1" w:styleId="l5def25">
    <w:name w:val="l5def25"/>
    <w:rsid w:val="00490B9F"/>
    <w:rPr>
      <w:rFonts w:ascii="Arial" w:hAnsi="Arial" w:cs="Arial" w:hint="default"/>
      <w:color w:val="000000"/>
      <w:sz w:val="26"/>
      <w:szCs w:val="26"/>
    </w:rPr>
  </w:style>
  <w:style w:type="character" w:customStyle="1" w:styleId="l5def26">
    <w:name w:val="l5def26"/>
    <w:rsid w:val="00490B9F"/>
    <w:rPr>
      <w:rFonts w:ascii="Arial" w:hAnsi="Arial" w:cs="Arial" w:hint="default"/>
      <w:color w:val="000000"/>
      <w:sz w:val="26"/>
      <w:szCs w:val="26"/>
    </w:rPr>
  </w:style>
  <w:style w:type="character" w:customStyle="1" w:styleId="l5def27">
    <w:name w:val="l5def27"/>
    <w:rsid w:val="00490B9F"/>
    <w:rPr>
      <w:rFonts w:ascii="Arial" w:hAnsi="Arial" w:cs="Arial" w:hint="default"/>
      <w:color w:val="000000"/>
      <w:sz w:val="26"/>
      <w:szCs w:val="26"/>
    </w:rPr>
  </w:style>
  <w:style w:type="character" w:customStyle="1" w:styleId="l5def28">
    <w:name w:val="l5def28"/>
    <w:rsid w:val="00490B9F"/>
    <w:rPr>
      <w:rFonts w:ascii="Arial" w:hAnsi="Arial" w:cs="Arial" w:hint="default"/>
      <w:color w:val="000000"/>
      <w:sz w:val="26"/>
      <w:szCs w:val="26"/>
    </w:rPr>
  </w:style>
  <w:style w:type="character" w:customStyle="1" w:styleId="l5def29">
    <w:name w:val="l5def29"/>
    <w:rsid w:val="00490B9F"/>
    <w:rPr>
      <w:rFonts w:ascii="Arial" w:hAnsi="Arial" w:cs="Arial" w:hint="default"/>
      <w:color w:val="000000"/>
      <w:sz w:val="26"/>
      <w:szCs w:val="26"/>
    </w:rPr>
  </w:style>
  <w:style w:type="character" w:customStyle="1" w:styleId="l5def30">
    <w:name w:val="l5def30"/>
    <w:rsid w:val="00490B9F"/>
    <w:rPr>
      <w:rFonts w:ascii="Arial" w:hAnsi="Arial" w:cs="Arial" w:hint="default"/>
      <w:color w:val="000000"/>
      <w:sz w:val="26"/>
      <w:szCs w:val="26"/>
    </w:rPr>
  </w:style>
  <w:style w:type="character" w:customStyle="1" w:styleId="l5def31">
    <w:name w:val="l5def31"/>
    <w:rsid w:val="00490B9F"/>
    <w:rPr>
      <w:rFonts w:ascii="Arial" w:hAnsi="Arial" w:cs="Arial" w:hint="default"/>
      <w:color w:val="000000"/>
      <w:sz w:val="26"/>
      <w:szCs w:val="26"/>
    </w:rPr>
  </w:style>
  <w:style w:type="character" w:customStyle="1" w:styleId="l5def32">
    <w:name w:val="l5def32"/>
    <w:rsid w:val="00490B9F"/>
    <w:rPr>
      <w:rFonts w:ascii="Arial" w:hAnsi="Arial" w:cs="Arial" w:hint="default"/>
      <w:color w:val="000000"/>
      <w:sz w:val="26"/>
      <w:szCs w:val="26"/>
    </w:rPr>
  </w:style>
  <w:style w:type="character" w:customStyle="1" w:styleId="l5def33">
    <w:name w:val="l5def33"/>
    <w:rsid w:val="00490B9F"/>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3599">
      <w:bodyDiv w:val="1"/>
      <w:marLeft w:val="0"/>
      <w:marRight w:val="0"/>
      <w:marTop w:val="0"/>
      <w:marBottom w:val="0"/>
      <w:divBdr>
        <w:top w:val="none" w:sz="0" w:space="0" w:color="auto"/>
        <w:left w:val="none" w:sz="0" w:space="0" w:color="auto"/>
        <w:bottom w:val="none" w:sz="0" w:space="0" w:color="auto"/>
        <w:right w:val="none" w:sz="0" w:space="0" w:color="auto"/>
      </w:divBdr>
      <w:divsChild>
        <w:div w:id="411778682">
          <w:marLeft w:val="0"/>
          <w:marRight w:val="0"/>
          <w:marTop w:val="0"/>
          <w:marBottom w:val="0"/>
          <w:divBdr>
            <w:top w:val="none" w:sz="0" w:space="0" w:color="auto"/>
            <w:left w:val="none" w:sz="0" w:space="0" w:color="auto"/>
            <w:bottom w:val="none" w:sz="0" w:space="0" w:color="auto"/>
            <w:right w:val="none" w:sz="0" w:space="0" w:color="auto"/>
          </w:divBdr>
          <w:divsChild>
            <w:div w:id="1128007066">
              <w:marLeft w:val="0"/>
              <w:marRight w:val="0"/>
              <w:marTop w:val="0"/>
              <w:marBottom w:val="0"/>
              <w:divBdr>
                <w:top w:val="none" w:sz="0" w:space="0" w:color="auto"/>
                <w:left w:val="none" w:sz="0" w:space="0" w:color="auto"/>
                <w:bottom w:val="none" w:sz="0" w:space="0" w:color="auto"/>
                <w:right w:val="none" w:sz="0" w:space="0" w:color="auto"/>
              </w:divBdr>
              <w:divsChild>
                <w:div w:id="378282305">
                  <w:marLeft w:val="0"/>
                  <w:marRight w:val="0"/>
                  <w:marTop w:val="0"/>
                  <w:marBottom w:val="0"/>
                  <w:divBdr>
                    <w:top w:val="none" w:sz="0" w:space="0" w:color="auto"/>
                    <w:left w:val="none" w:sz="0" w:space="0" w:color="auto"/>
                    <w:bottom w:val="none" w:sz="0" w:space="0" w:color="auto"/>
                    <w:right w:val="none" w:sz="0" w:space="0" w:color="auto"/>
                  </w:divBdr>
                </w:div>
              </w:divsChild>
            </w:div>
            <w:div w:id="280308208">
              <w:marLeft w:val="0"/>
              <w:marRight w:val="0"/>
              <w:marTop w:val="0"/>
              <w:marBottom w:val="0"/>
              <w:divBdr>
                <w:top w:val="none" w:sz="0" w:space="0" w:color="auto"/>
                <w:left w:val="none" w:sz="0" w:space="0" w:color="auto"/>
                <w:bottom w:val="none" w:sz="0" w:space="0" w:color="auto"/>
                <w:right w:val="none" w:sz="0" w:space="0" w:color="auto"/>
              </w:divBdr>
              <w:divsChild>
                <w:div w:id="1587568260">
                  <w:marLeft w:val="0"/>
                  <w:marRight w:val="0"/>
                  <w:marTop w:val="0"/>
                  <w:marBottom w:val="0"/>
                  <w:divBdr>
                    <w:top w:val="none" w:sz="0" w:space="0" w:color="auto"/>
                    <w:left w:val="none" w:sz="0" w:space="0" w:color="auto"/>
                    <w:bottom w:val="none" w:sz="0" w:space="0" w:color="auto"/>
                    <w:right w:val="none" w:sz="0" w:space="0" w:color="auto"/>
                  </w:divBdr>
                </w:div>
              </w:divsChild>
            </w:div>
            <w:div w:id="661737140">
              <w:marLeft w:val="0"/>
              <w:marRight w:val="0"/>
              <w:marTop w:val="0"/>
              <w:marBottom w:val="0"/>
              <w:divBdr>
                <w:top w:val="none" w:sz="0" w:space="0" w:color="auto"/>
                <w:left w:val="none" w:sz="0" w:space="0" w:color="auto"/>
                <w:bottom w:val="none" w:sz="0" w:space="0" w:color="auto"/>
                <w:right w:val="none" w:sz="0" w:space="0" w:color="auto"/>
              </w:divBdr>
              <w:divsChild>
                <w:div w:id="45685075">
                  <w:marLeft w:val="0"/>
                  <w:marRight w:val="0"/>
                  <w:marTop w:val="0"/>
                  <w:marBottom w:val="0"/>
                  <w:divBdr>
                    <w:top w:val="none" w:sz="0" w:space="0" w:color="auto"/>
                    <w:left w:val="none" w:sz="0" w:space="0" w:color="auto"/>
                    <w:bottom w:val="none" w:sz="0" w:space="0" w:color="auto"/>
                    <w:right w:val="none" w:sz="0" w:space="0" w:color="auto"/>
                  </w:divBdr>
                </w:div>
              </w:divsChild>
            </w:div>
            <w:div w:id="1583030548">
              <w:marLeft w:val="0"/>
              <w:marRight w:val="0"/>
              <w:marTop w:val="0"/>
              <w:marBottom w:val="0"/>
              <w:divBdr>
                <w:top w:val="none" w:sz="0" w:space="0" w:color="auto"/>
                <w:left w:val="none" w:sz="0" w:space="0" w:color="auto"/>
                <w:bottom w:val="none" w:sz="0" w:space="0" w:color="auto"/>
                <w:right w:val="none" w:sz="0" w:space="0" w:color="auto"/>
              </w:divBdr>
              <w:divsChild>
                <w:div w:id="212784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15820">
          <w:marLeft w:val="0"/>
          <w:marRight w:val="0"/>
          <w:marTop w:val="0"/>
          <w:marBottom w:val="0"/>
          <w:divBdr>
            <w:top w:val="none" w:sz="0" w:space="0" w:color="auto"/>
            <w:left w:val="none" w:sz="0" w:space="0" w:color="auto"/>
            <w:bottom w:val="none" w:sz="0" w:space="0" w:color="auto"/>
            <w:right w:val="none" w:sz="0" w:space="0" w:color="auto"/>
          </w:divBdr>
          <w:divsChild>
            <w:div w:id="197858692">
              <w:marLeft w:val="0"/>
              <w:marRight w:val="0"/>
              <w:marTop w:val="0"/>
              <w:marBottom w:val="0"/>
              <w:divBdr>
                <w:top w:val="none" w:sz="0" w:space="0" w:color="auto"/>
                <w:left w:val="none" w:sz="0" w:space="0" w:color="auto"/>
                <w:bottom w:val="none" w:sz="0" w:space="0" w:color="auto"/>
                <w:right w:val="none" w:sz="0" w:space="0" w:color="auto"/>
              </w:divBdr>
              <w:divsChild>
                <w:div w:id="1844196830">
                  <w:marLeft w:val="0"/>
                  <w:marRight w:val="0"/>
                  <w:marTop w:val="0"/>
                  <w:marBottom w:val="0"/>
                  <w:divBdr>
                    <w:top w:val="none" w:sz="0" w:space="0" w:color="auto"/>
                    <w:left w:val="none" w:sz="0" w:space="0" w:color="auto"/>
                    <w:bottom w:val="none" w:sz="0" w:space="0" w:color="auto"/>
                    <w:right w:val="none" w:sz="0" w:space="0" w:color="auto"/>
                  </w:divBdr>
                </w:div>
              </w:divsChild>
            </w:div>
            <w:div w:id="1242642921">
              <w:marLeft w:val="0"/>
              <w:marRight w:val="0"/>
              <w:marTop w:val="0"/>
              <w:marBottom w:val="0"/>
              <w:divBdr>
                <w:top w:val="none" w:sz="0" w:space="0" w:color="auto"/>
                <w:left w:val="none" w:sz="0" w:space="0" w:color="auto"/>
                <w:bottom w:val="none" w:sz="0" w:space="0" w:color="auto"/>
                <w:right w:val="none" w:sz="0" w:space="0" w:color="auto"/>
              </w:divBdr>
              <w:divsChild>
                <w:div w:id="1849447515">
                  <w:marLeft w:val="0"/>
                  <w:marRight w:val="0"/>
                  <w:marTop w:val="0"/>
                  <w:marBottom w:val="0"/>
                  <w:divBdr>
                    <w:top w:val="none" w:sz="0" w:space="0" w:color="auto"/>
                    <w:left w:val="none" w:sz="0" w:space="0" w:color="auto"/>
                    <w:bottom w:val="none" w:sz="0" w:space="0" w:color="auto"/>
                    <w:right w:val="none" w:sz="0" w:space="0" w:color="auto"/>
                  </w:divBdr>
                </w:div>
              </w:divsChild>
            </w:div>
            <w:div w:id="514803809">
              <w:marLeft w:val="0"/>
              <w:marRight w:val="0"/>
              <w:marTop w:val="0"/>
              <w:marBottom w:val="0"/>
              <w:divBdr>
                <w:top w:val="none" w:sz="0" w:space="0" w:color="auto"/>
                <w:left w:val="none" w:sz="0" w:space="0" w:color="auto"/>
                <w:bottom w:val="none" w:sz="0" w:space="0" w:color="auto"/>
                <w:right w:val="none" w:sz="0" w:space="0" w:color="auto"/>
              </w:divBdr>
              <w:divsChild>
                <w:div w:id="1029834820">
                  <w:marLeft w:val="0"/>
                  <w:marRight w:val="0"/>
                  <w:marTop w:val="0"/>
                  <w:marBottom w:val="0"/>
                  <w:divBdr>
                    <w:top w:val="none" w:sz="0" w:space="0" w:color="auto"/>
                    <w:left w:val="none" w:sz="0" w:space="0" w:color="auto"/>
                    <w:bottom w:val="none" w:sz="0" w:space="0" w:color="auto"/>
                    <w:right w:val="none" w:sz="0" w:space="0" w:color="auto"/>
                  </w:divBdr>
                </w:div>
              </w:divsChild>
            </w:div>
            <w:div w:id="257636066">
              <w:marLeft w:val="0"/>
              <w:marRight w:val="0"/>
              <w:marTop w:val="0"/>
              <w:marBottom w:val="0"/>
              <w:divBdr>
                <w:top w:val="none" w:sz="0" w:space="0" w:color="auto"/>
                <w:left w:val="none" w:sz="0" w:space="0" w:color="auto"/>
                <w:bottom w:val="none" w:sz="0" w:space="0" w:color="auto"/>
                <w:right w:val="none" w:sz="0" w:space="0" w:color="auto"/>
              </w:divBdr>
              <w:divsChild>
                <w:div w:id="1288122158">
                  <w:marLeft w:val="0"/>
                  <w:marRight w:val="0"/>
                  <w:marTop w:val="0"/>
                  <w:marBottom w:val="0"/>
                  <w:divBdr>
                    <w:top w:val="none" w:sz="0" w:space="0" w:color="auto"/>
                    <w:left w:val="none" w:sz="0" w:space="0" w:color="auto"/>
                    <w:bottom w:val="none" w:sz="0" w:space="0" w:color="auto"/>
                    <w:right w:val="none" w:sz="0" w:space="0" w:color="auto"/>
                  </w:divBdr>
                </w:div>
              </w:divsChild>
            </w:div>
            <w:div w:id="43410187">
              <w:marLeft w:val="0"/>
              <w:marRight w:val="0"/>
              <w:marTop w:val="0"/>
              <w:marBottom w:val="0"/>
              <w:divBdr>
                <w:top w:val="none" w:sz="0" w:space="0" w:color="auto"/>
                <w:left w:val="none" w:sz="0" w:space="0" w:color="auto"/>
                <w:bottom w:val="none" w:sz="0" w:space="0" w:color="auto"/>
                <w:right w:val="none" w:sz="0" w:space="0" w:color="auto"/>
              </w:divBdr>
              <w:divsChild>
                <w:div w:id="337585418">
                  <w:marLeft w:val="0"/>
                  <w:marRight w:val="0"/>
                  <w:marTop w:val="0"/>
                  <w:marBottom w:val="0"/>
                  <w:divBdr>
                    <w:top w:val="none" w:sz="0" w:space="0" w:color="auto"/>
                    <w:left w:val="none" w:sz="0" w:space="0" w:color="auto"/>
                    <w:bottom w:val="none" w:sz="0" w:space="0" w:color="auto"/>
                    <w:right w:val="none" w:sz="0" w:space="0" w:color="auto"/>
                  </w:divBdr>
                </w:div>
              </w:divsChild>
            </w:div>
            <w:div w:id="439835067">
              <w:marLeft w:val="0"/>
              <w:marRight w:val="0"/>
              <w:marTop w:val="0"/>
              <w:marBottom w:val="0"/>
              <w:divBdr>
                <w:top w:val="none" w:sz="0" w:space="0" w:color="auto"/>
                <w:left w:val="none" w:sz="0" w:space="0" w:color="auto"/>
                <w:bottom w:val="none" w:sz="0" w:space="0" w:color="auto"/>
                <w:right w:val="none" w:sz="0" w:space="0" w:color="auto"/>
              </w:divBdr>
              <w:divsChild>
                <w:div w:id="1312636489">
                  <w:marLeft w:val="0"/>
                  <w:marRight w:val="0"/>
                  <w:marTop w:val="0"/>
                  <w:marBottom w:val="0"/>
                  <w:divBdr>
                    <w:top w:val="none" w:sz="0" w:space="0" w:color="auto"/>
                    <w:left w:val="none" w:sz="0" w:space="0" w:color="auto"/>
                    <w:bottom w:val="none" w:sz="0" w:space="0" w:color="auto"/>
                    <w:right w:val="none" w:sz="0" w:space="0" w:color="auto"/>
                  </w:divBdr>
                </w:div>
              </w:divsChild>
            </w:div>
            <w:div w:id="1586301595">
              <w:marLeft w:val="0"/>
              <w:marRight w:val="0"/>
              <w:marTop w:val="0"/>
              <w:marBottom w:val="0"/>
              <w:divBdr>
                <w:top w:val="none" w:sz="0" w:space="0" w:color="auto"/>
                <w:left w:val="none" w:sz="0" w:space="0" w:color="auto"/>
                <w:bottom w:val="none" w:sz="0" w:space="0" w:color="auto"/>
                <w:right w:val="none" w:sz="0" w:space="0" w:color="auto"/>
              </w:divBdr>
              <w:divsChild>
                <w:div w:id="1946499479">
                  <w:marLeft w:val="0"/>
                  <w:marRight w:val="0"/>
                  <w:marTop w:val="0"/>
                  <w:marBottom w:val="0"/>
                  <w:divBdr>
                    <w:top w:val="none" w:sz="0" w:space="0" w:color="auto"/>
                    <w:left w:val="none" w:sz="0" w:space="0" w:color="auto"/>
                    <w:bottom w:val="none" w:sz="0" w:space="0" w:color="auto"/>
                    <w:right w:val="none" w:sz="0" w:space="0" w:color="auto"/>
                  </w:divBdr>
                </w:div>
              </w:divsChild>
            </w:div>
            <w:div w:id="1565989449">
              <w:marLeft w:val="0"/>
              <w:marRight w:val="0"/>
              <w:marTop w:val="0"/>
              <w:marBottom w:val="0"/>
              <w:divBdr>
                <w:top w:val="none" w:sz="0" w:space="0" w:color="auto"/>
                <w:left w:val="none" w:sz="0" w:space="0" w:color="auto"/>
                <w:bottom w:val="none" w:sz="0" w:space="0" w:color="auto"/>
                <w:right w:val="none" w:sz="0" w:space="0" w:color="auto"/>
              </w:divBdr>
              <w:divsChild>
                <w:div w:id="152000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130400">
          <w:marLeft w:val="0"/>
          <w:marRight w:val="0"/>
          <w:marTop w:val="0"/>
          <w:marBottom w:val="0"/>
          <w:divBdr>
            <w:top w:val="none" w:sz="0" w:space="0" w:color="auto"/>
            <w:left w:val="none" w:sz="0" w:space="0" w:color="auto"/>
            <w:bottom w:val="none" w:sz="0" w:space="0" w:color="auto"/>
            <w:right w:val="none" w:sz="0" w:space="0" w:color="auto"/>
          </w:divBdr>
        </w:div>
        <w:div w:id="47263624">
          <w:marLeft w:val="0"/>
          <w:marRight w:val="0"/>
          <w:marTop w:val="0"/>
          <w:marBottom w:val="0"/>
          <w:divBdr>
            <w:top w:val="none" w:sz="0" w:space="0" w:color="auto"/>
            <w:left w:val="none" w:sz="0" w:space="0" w:color="auto"/>
            <w:bottom w:val="none" w:sz="0" w:space="0" w:color="auto"/>
            <w:right w:val="none" w:sz="0" w:space="0" w:color="auto"/>
          </w:divBdr>
          <w:divsChild>
            <w:div w:id="1456219253">
              <w:marLeft w:val="0"/>
              <w:marRight w:val="0"/>
              <w:marTop w:val="0"/>
              <w:marBottom w:val="0"/>
              <w:divBdr>
                <w:top w:val="none" w:sz="0" w:space="0" w:color="auto"/>
                <w:left w:val="none" w:sz="0" w:space="0" w:color="auto"/>
                <w:bottom w:val="none" w:sz="0" w:space="0" w:color="auto"/>
                <w:right w:val="none" w:sz="0" w:space="0" w:color="auto"/>
              </w:divBdr>
              <w:divsChild>
                <w:div w:id="1726177132">
                  <w:marLeft w:val="0"/>
                  <w:marRight w:val="0"/>
                  <w:marTop w:val="0"/>
                  <w:marBottom w:val="0"/>
                  <w:divBdr>
                    <w:top w:val="none" w:sz="0" w:space="0" w:color="auto"/>
                    <w:left w:val="none" w:sz="0" w:space="0" w:color="auto"/>
                    <w:bottom w:val="none" w:sz="0" w:space="0" w:color="auto"/>
                    <w:right w:val="none" w:sz="0" w:space="0" w:color="auto"/>
                  </w:divBdr>
                </w:div>
              </w:divsChild>
            </w:div>
            <w:div w:id="2070028741">
              <w:marLeft w:val="0"/>
              <w:marRight w:val="0"/>
              <w:marTop w:val="0"/>
              <w:marBottom w:val="0"/>
              <w:divBdr>
                <w:top w:val="none" w:sz="0" w:space="0" w:color="auto"/>
                <w:left w:val="none" w:sz="0" w:space="0" w:color="auto"/>
                <w:bottom w:val="none" w:sz="0" w:space="0" w:color="auto"/>
                <w:right w:val="none" w:sz="0" w:space="0" w:color="auto"/>
              </w:divBdr>
              <w:divsChild>
                <w:div w:id="923300765">
                  <w:marLeft w:val="0"/>
                  <w:marRight w:val="0"/>
                  <w:marTop w:val="0"/>
                  <w:marBottom w:val="0"/>
                  <w:divBdr>
                    <w:top w:val="none" w:sz="0" w:space="0" w:color="auto"/>
                    <w:left w:val="none" w:sz="0" w:space="0" w:color="auto"/>
                    <w:bottom w:val="none" w:sz="0" w:space="0" w:color="auto"/>
                    <w:right w:val="none" w:sz="0" w:space="0" w:color="auto"/>
                  </w:divBdr>
                </w:div>
              </w:divsChild>
            </w:div>
            <w:div w:id="1866863968">
              <w:marLeft w:val="0"/>
              <w:marRight w:val="0"/>
              <w:marTop w:val="0"/>
              <w:marBottom w:val="0"/>
              <w:divBdr>
                <w:top w:val="none" w:sz="0" w:space="0" w:color="auto"/>
                <w:left w:val="none" w:sz="0" w:space="0" w:color="auto"/>
                <w:bottom w:val="none" w:sz="0" w:space="0" w:color="auto"/>
                <w:right w:val="none" w:sz="0" w:space="0" w:color="auto"/>
              </w:divBdr>
              <w:divsChild>
                <w:div w:id="172688460">
                  <w:marLeft w:val="0"/>
                  <w:marRight w:val="0"/>
                  <w:marTop w:val="0"/>
                  <w:marBottom w:val="0"/>
                  <w:divBdr>
                    <w:top w:val="none" w:sz="0" w:space="0" w:color="auto"/>
                    <w:left w:val="none" w:sz="0" w:space="0" w:color="auto"/>
                    <w:bottom w:val="none" w:sz="0" w:space="0" w:color="auto"/>
                    <w:right w:val="none" w:sz="0" w:space="0" w:color="auto"/>
                  </w:divBdr>
                </w:div>
              </w:divsChild>
            </w:div>
            <w:div w:id="1310598804">
              <w:marLeft w:val="0"/>
              <w:marRight w:val="0"/>
              <w:marTop w:val="0"/>
              <w:marBottom w:val="0"/>
              <w:divBdr>
                <w:top w:val="none" w:sz="0" w:space="0" w:color="auto"/>
                <w:left w:val="none" w:sz="0" w:space="0" w:color="auto"/>
                <w:bottom w:val="none" w:sz="0" w:space="0" w:color="auto"/>
                <w:right w:val="none" w:sz="0" w:space="0" w:color="auto"/>
              </w:divBdr>
              <w:divsChild>
                <w:div w:id="625622005">
                  <w:marLeft w:val="0"/>
                  <w:marRight w:val="0"/>
                  <w:marTop w:val="0"/>
                  <w:marBottom w:val="0"/>
                  <w:divBdr>
                    <w:top w:val="none" w:sz="0" w:space="0" w:color="auto"/>
                    <w:left w:val="none" w:sz="0" w:space="0" w:color="auto"/>
                    <w:bottom w:val="none" w:sz="0" w:space="0" w:color="auto"/>
                    <w:right w:val="none" w:sz="0" w:space="0" w:color="auto"/>
                  </w:divBdr>
                </w:div>
              </w:divsChild>
            </w:div>
            <w:div w:id="1393692178">
              <w:marLeft w:val="0"/>
              <w:marRight w:val="0"/>
              <w:marTop w:val="0"/>
              <w:marBottom w:val="0"/>
              <w:divBdr>
                <w:top w:val="none" w:sz="0" w:space="0" w:color="auto"/>
                <w:left w:val="none" w:sz="0" w:space="0" w:color="auto"/>
                <w:bottom w:val="none" w:sz="0" w:space="0" w:color="auto"/>
                <w:right w:val="none" w:sz="0" w:space="0" w:color="auto"/>
              </w:divBdr>
              <w:divsChild>
                <w:div w:id="174736888">
                  <w:marLeft w:val="0"/>
                  <w:marRight w:val="0"/>
                  <w:marTop w:val="0"/>
                  <w:marBottom w:val="0"/>
                  <w:divBdr>
                    <w:top w:val="none" w:sz="0" w:space="0" w:color="auto"/>
                    <w:left w:val="none" w:sz="0" w:space="0" w:color="auto"/>
                    <w:bottom w:val="none" w:sz="0" w:space="0" w:color="auto"/>
                    <w:right w:val="none" w:sz="0" w:space="0" w:color="auto"/>
                  </w:divBdr>
                </w:div>
              </w:divsChild>
            </w:div>
            <w:div w:id="595284208">
              <w:marLeft w:val="0"/>
              <w:marRight w:val="0"/>
              <w:marTop w:val="0"/>
              <w:marBottom w:val="0"/>
              <w:divBdr>
                <w:top w:val="none" w:sz="0" w:space="0" w:color="auto"/>
                <w:left w:val="none" w:sz="0" w:space="0" w:color="auto"/>
                <w:bottom w:val="none" w:sz="0" w:space="0" w:color="auto"/>
                <w:right w:val="none" w:sz="0" w:space="0" w:color="auto"/>
              </w:divBdr>
              <w:divsChild>
                <w:div w:id="1397165641">
                  <w:marLeft w:val="0"/>
                  <w:marRight w:val="0"/>
                  <w:marTop w:val="0"/>
                  <w:marBottom w:val="0"/>
                  <w:divBdr>
                    <w:top w:val="none" w:sz="0" w:space="0" w:color="auto"/>
                    <w:left w:val="none" w:sz="0" w:space="0" w:color="auto"/>
                    <w:bottom w:val="none" w:sz="0" w:space="0" w:color="auto"/>
                    <w:right w:val="none" w:sz="0" w:space="0" w:color="auto"/>
                  </w:divBdr>
                </w:div>
              </w:divsChild>
            </w:div>
            <w:div w:id="1560553113">
              <w:marLeft w:val="0"/>
              <w:marRight w:val="0"/>
              <w:marTop w:val="0"/>
              <w:marBottom w:val="0"/>
              <w:divBdr>
                <w:top w:val="none" w:sz="0" w:space="0" w:color="auto"/>
                <w:left w:val="none" w:sz="0" w:space="0" w:color="auto"/>
                <w:bottom w:val="none" w:sz="0" w:space="0" w:color="auto"/>
                <w:right w:val="none" w:sz="0" w:space="0" w:color="auto"/>
              </w:divBdr>
              <w:divsChild>
                <w:div w:id="653027157">
                  <w:marLeft w:val="0"/>
                  <w:marRight w:val="0"/>
                  <w:marTop w:val="0"/>
                  <w:marBottom w:val="0"/>
                  <w:divBdr>
                    <w:top w:val="none" w:sz="0" w:space="0" w:color="auto"/>
                    <w:left w:val="none" w:sz="0" w:space="0" w:color="auto"/>
                    <w:bottom w:val="none" w:sz="0" w:space="0" w:color="auto"/>
                    <w:right w:val="none" w:sz="0" w:space="0" w:color="auto"/>
                  </w:divBdr>
                </w:div>
              </w:divsChild>
            </w:div>
            <w:div w:id="875891172">
              <w:marLeft w:val="0"/>
              <w:marRight w:val="0"/>
              <w:marTop w:val="0"/>
              <w:marBottom w:val="0"/>
              <w:divBdr>
                <w:top w:val="none" w:sz="0" w:space="0" w:color="auto"/>
                <w:left w:val="none" w:sz="0" w:space="0" w:color="auto"/>
                <w:bottom w:val="none" w:sz="0" w:space="0" w:color="auto"/>
                <w:right w:val="none" w:sz="0" w:space="0" w:color="auto"/>
              </w:divBdr>
              <w:divsChild>
                <w:div w:id="1014109987">
                  <w:marLeft w:val="0"/>
                  <w:marRight w:val="0"/>
                  <w:marTop w:val="0"/>
                  <w:marBottom w:val="0"/>
                  <w:divBdr>
                    <w:top w:val="none" w:sz="0" w:space="0" w:color="auto"/>
                    <w:left w:val="none" w:sz="0" w:space="0" w:color="auto"/>
                    <w:bottom w:val="none" w:sz="0" w:space="0" w:color="auto"/>
                    <w:right w:val="none" w:sz="0" w:space="0" w:color="auto"/>
                  </w:divBdr>
                </w:div>
              </w:divsChild>
            </w:div>
            <w:div w:id="1989238400">
              <w:marLeft w:val="0"/>
              <w:marRight w:val="0"/>
              <w:marTop w:val="0"/>
              <w:marBottom w:val="0"/>
              <w:divBdr>
                <w:top w:val="none" w:sz="0" w:space="0" w:color="auto"/>
                <w:left w:val="none" w:sz="0" w:space="0" w:color="auto"/>
                <w:bottom w:val="none" w:sz="0" w:space="0" w:color="auto"/>
                <w:right w:val="none" w:sz="0" w:space="0" w:color="auto"/>
              </w:divBdr>
              <w:divsChild>
                <w:div w:id="202689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6831">
      <w:bodyDiv w:val="1"/>
      <w:marLeft w:val="0"/>
      <w:marRight w:val="0"/>
      <w:marTop w:val="0"/>
      <w:marBottom w:val="0"/>
      <w:divBdr>
        <w:top w:val="none" w:sz="0" w:space="0" w:color="auto"/>
        <w:left w:val="none" w:sz="0" w:space="0" w:color="auto"/>
        <w:bottom w:val="none" w:sz="0" w:space="0" w:color="auto"/>
        <w:right w:val="none" w:sz="0" w:space="0" w:color="auto"/>
      </w:divBdr>
    </w:div>
    <w:div w:id="149533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iliu@cjvalcea.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E7C76-3C82-40D5-86EC-8240CC8A8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2819</Words>
  <Characters>16355</Characters>
  <Application>Microsoft Office Word</Application>
  <DocSecurity>8</DocSecurity>
  <Lines>136</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Secţiunea IV</vt:lpstr>
    </vt:vector>
  </TitlesOfParts>
  <Company>Consiliul Judeţean Vâlcea</Company>
  <LinksUpToDate>false</LinksUpToDate>
  <CharactersWithSpaces>19136</CharactersWithSpaces>
  <SharedDoc>false</SharedDoc>
  <HLinks>
    <vt:vector size="6" baseType="variant">
      <vt:variant>
        <vt:i4>5505149</vt:i4>
      </vt:variant>
      <vt:variant>
        <vt:i4>0</vt:i4>
      </vt:variant>
      <vt:variant>
        <vt:i4>0</vt:i4>
      </vt:variant>
      <vt:variant>
        <vt:i4>5</vt:i4>
      </vt:variant>
      <vt:variant>
        <vt:lpwstr>mailto:consiliu@cjvalcea.ro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Aurelian CHIRIŢĂ</dc:creator>
  <cp:keywords/>
  <dc:description/>
  <cp:lastModifiedBy>Aurelian Chiriță</cp:lastModifiedBy>
  <cp:revision>671</cp:revision>
  <cp:lastPrinted>2018-03-19T08:52:00Z</cp:lastPrinted>
  <dcterms:created xsi:type="dcterms:W3CDTF">2018-05-09T10:58:00Z</dcterms:created>
  <dcterms:modified xsi:type="dcterms:W3CDTF">2018-05-09T12:11:00Z</dcterms:modified>
  <cp:category>contracte</cp:category>
</cp:coreProperties>
</file>